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F243E"/>
        <w:tblLook w:val="04A0" w:firstRow="1" w:lastRow="0" w:firstColumn="1" w:lastColumn="0" w:noHBand="0" w:noVBand="1"/>
      </w:tblPr>
      <w:tblGrid>
        <w:gridCol w:w="9016"/>
      </w:tblGrid>
      <w:tr w:rsidR="00143E6E" w14:paraId="296DE923" w14:textId="77777777" w:rsidTr="00376990">
        <w:tc>
          <w:tcPr>
            <w:tcW w:w="10423" w:type="dxa"/>
            <w:shd w:val="clear" w:color="auto" w:fill="0F243E"/>
          </w:tcPr>
          <w:p w14:paraId="34D7F905" w14:textId="77777777" w:rsidR="00143E6E" w:rsidRDefault="00143E6E" w:rsidP="00376990">
            <w:pPr>
              <w:pStyle w:val="Heading1"/>
              <w:spacing w:before="0" w:after="0" w:line="360" w:lineRule="auto"/>
              <w:jc w:val="center"/>
            </w:pPr>
            <w:bookmarkStart w:id="0" w:name="_Toc23858339"/>
            <w:r>
              <w:t>Professional Indemnity Insurance</w:t>
            </w:r>
          </w:p>
          <w:p w14:paraId="5C7902D1" w14:textId="77777777" w:rsidR="00143E6E" w:rsidRPr="005D41F5" w:rsidRDefault="00143E6E" w:rsidP="00376990">
            <w:pPr>
              <w:pStyle w:val="Heading1"/>
              <w:spacing w:before="0" w:after="0" w:line="360" w:lineRule="auto"/>
              <w:jc w:val="center"/>
            </w:pPr>
            <w:r>
              <w:t>Important points to note</w:t>
            </w:r>
            <w:bookmarkEnd w:id="0"/>
          </w:p>
        </w:tc>
      </w:tr>
    </w:tbl>
    <w:p w14:paraId="7895BC0D" w14:textId="77777777" w:rsidR="00143E6E" w:rsidRDefault="00143E6E" w:rsidP="00143E6E">
      <w:pPr>
        <w:jc w:val="both"/>
        <w:rPr>
          <w:rFonts w:ascii="Arial" w:hAnsi="Arial" w:cs="Arial"/>
          <w:sz w:val="22"/>
          <w:szCs w:val="22"/>
        </w:rPr>
      </w:pPr>
    </w:p>
    <w:p w14:paraId="235C44D9" w14:textId="77777777" w:rsidR="00143E6E" w:rsidRPr="00367D45" w:rsidRDefault="00143E6E" w:rsidP="00143E6E">
      <w:pPr>
        <w:jc w:val="both"/>
        <w:rPr>
          <w:rFonts w:ascii="Arial" w:hAnsi="Arial" w:cs="Arial"/>
          <w:b/>
          <w:sz w:val="22"/>
          <w:szCs w:val="22"/>
        </w:rPr>
      </w:pPr>
      <w:r w:rsidRPr="00367D45">
        <w:rPr>
          <w:rFonts w:ascii="Arial" w:hAnsi="Arial" w:cs="Arial"/>
          <w:b/>
          <w:sz w:val="22"/>
          <w:szCs w:val="22"/>
        </w:rPr>
        <w:t>Indemnity period and coverage period</w:t>
      </w:r>
    </w:p>
    <w:p w14:paraId="25C9F1B4" w14:textId="77777777" w:rsidR="00143E6E" w:rsidRPr="00367D45" w:rsidRDefault="00143E6E" w:rsidP="00143E6E">
      <w:pPr>
        <w:jc w:val="both"/>
        <w:rPr>
          <w:rFonts w:ascii="Arial" w:hAnsi="Arial" w:cs="Arial"/>
          <w:b/>
          <w:sz w:val="22"/>
          <w:szCs w:val="22"/>
        </w:rPr>
      </w:pPr>
    </w:p>
    <w:p w14:paraId="4F4A5B0F" w14:textId="3DFA74C3" w:rsidR="00143E6E" w:rsidRDefault="00143E6E" w:rsidP="00143E6E">
      <w:pPr>
        <w:numPr>
          <w:ilvl w:val="0"/>
          <w:numId w:val="2"/>
        </w:numPr>
        <w:ind w:left="567" w:hanging="567"/>
        <w:jc w:val="both"/>
        <w:rPr>
          <w:rFonts w:ascii="Arial" w:hAnsi="Arial" w:cs="Arial"/>
          <w:sz w:val="22"/>
          <w:szCs w:val="22"/>
        </w:rPr>
      </w:pPr>
      <w:r w:rsidRPr="00367D45">
        <w:rPr>
          <w:rFonts w:ascii="Arial" w:hAnsi="Arial" w:cs="Arial"/>
          <w:sz w:val="22"/>
          <w:szCs w:val="22"/>
        </w:rPr>
        <w:t>The indemnity period is a period of one year, from 1 December to 30 November annually.</w:t>
      </w:r>
      <w:r>
        <w:rPr>
          <w:rFonts w:ascii="Arial" w:hAnsi="Arial" w:cs="Arial"/>
          <w:sz w:val="22"/>
          <w:szCs w:val="22"/>
        </w:rPr>
        <w:t xml:space="preserve"> The </w:t>
      </w:r>
      <w:r w:rsidR="00E71FB6">
        <w:rPr>
          <w:rFonts w:ascii="Arial" w:hAnsi="Arial" w:cs="Arial"/>
          <w:sz w:val="22"/>
          <w:szCs w:val="22"/>
        </w:rPr>
        <w:t>2023/2024</w:t>
      </w:r>
      <w:r>
        <w:rPr>
          <w:rFonts w:ascii="Arial" w:hAnsi="Arial" w:cs="Arial"/>
          <w:sz w:val="22"/>
          <w:szCs w:val="22"/>
        </w:rPr>
        <w:t xml:space="preserve"> indemnity period runs from 1 December </w:t>
      </w:r>
      <w:r w:rsidR="00E71FB6">
        <w:rPr>
          <w:rFonts w:ascii="Arial" w:hAnsi="Arial" w:cs="Arial"/>
          <w:sz w:val="22"/>
          <w:szCs w:val="22"/>
        </w:rPr>
        <w:t>2023</w:t>
      </w:r>
      <w:r>
        <w:rPr>
          <w:rFonts w:ascii="Arial" w:hAnsi="Arial" w:cs="Arial"/>
          <w:sz w:val="22"/>
          <w:szCs w:val="22"/>
        </w:rPr>
        <w:t xml:space="preserve"> to 30 November </w:t>
      </w:r>
      <w:r w:rsidR="00E71FB6">
        <w:rPr>
          <w:rFonts w:ascii="Arial" w:hAnsi="Arial" w:cs="Arial"/>
          <w:sz w:val="22"/>
          <w:szCs w:val="22"/>
        </w:rPr>
        <w:t>2024</w:t>
      </w:r>
      <w:r>
        <w:rPr>
          <w:rFonts w:ascii="Arial" w:hAnsi="Arial" w:cs="Arial"/>
          <w:sz w:val="22"/>
          <w:szCs w:val="22"/>
        </w:rPr>
        <w:t xml:space="preserve">. </w:t>
      </w:r>
    </w:p>
    <w:p w14:paraId="72943207" w14:textId="77777777" w:rsidR="00143E6E" w:rsidRDefault="00143E6E" w:rsidP="00143E6E">
      <w:pPr>
        <w:ind w:left="567"/>
        <w:jc w:val="both"/>
        <w:rPr>
          <w:rFonts w:ascii="Arial" w:hAnsi="Arial" w:cs="Arial"/>
          <w:sz w:val="22"/>
          <w:szCs w:val="22"/>
        </w:rPr>
      </w:pPr>
    </w:p>
    <w:p w14:paraId="3A501FBE" w14:textId="77777777" w:rsidR="00143E6E" w:rsidRDefault="00143E6E" w:rsidP="00143E6E">
      <w:pPr>
        <w:numPr>
          <w:ilvl w:val="0"/>
          <w:numId w:val="2"/>
        </w:numPr>
        <w:ind w:left="567" w:hanging="567"/>
        <w:jc w:val="both"/>
        <w:rPr>
          <w:rFonts w:ascii="Arial" w:hAnsi="Arial" w:cs="Arial"/>
          <w:sz w:val="22"/>
          <w:szCs w:val="22"/>
        </w:rPr>
      </w:pPr>
      <w:r w:rsidRPr="00367D45">
        <w:rPr>
          <w:rFonts w:ascii="Arial" w:hAnsi="Arial" w:cs="Arial"/>
          <w:sz w:val="22"/>
          <w:szCs w:val="22"/>
        </w:rPr>
        <w:t>The coverage period is a period for which the insurance held by a firm affords cover</w:t>
      </w:r>
      <w:r>
        <w:rPr>
          <w:rFonts w:ascii="Arial" w:hAnsi="Arial" w:cs="Arial"/>
          <w:sz w:val="22"/>
          <w:szCs w:val="22"/>
        </w:rPr>
        <w:t>,</w:t>
      </w:r>
      <w:r w:rsidRPr="00367D45">
        <w:rPr>
          <w:rFonts w:ascii="Arial" w:hAnsi="Arial" w:cs="Arial"/>
          <w:sz w:val="22"/>
          <w:szCs w:val="22"/>
        </w:rPr>
        <w:t xml:space="preserve"> and</w:t>
      </w:r>
      <w:r>
        <w:rPr>
          <w:rFonts w:ascii="Arial" w:hAnsi="Arial" w:cs="Arial"/>
          <w:sz w:val="22"/>
          <w:szCs w:val="22"/>
        </w:rPr>
        <w:t xml:space="preserve"> it</w:t>
      </w:r>
      <w:r w:rsidRPr="00367D45">
        <w:rPr>
          <w:rFonts w:ascii="Arial" w:hAnsi="Arial" w:cs="Arial"/>
          <w:sz w:val="22"/>
          <w:szCs w:val="22"/>
        </w:rPr>
        <w:t xml:space="preserve"> must not exceed 24 months. </w:t>
      </w:r>
    </w:p>
    <w:p w14:paraId="2EDE96C3" w14:textId="77777777" w:rsidR="00143E6E" w:rsidRDefault="00143E6E" w:rsidP="00143E6E">
      <w:pPr>
        <w:pStyle w:val="ListParagraph"/>
        <w:rPr>
          <w:rFonts w:ascii="Arial" w:hAnsi="Arial" w:cs="Arial"/>
          <w:sz w:val="22"/>
          <w:szCs w:val="22"/>
        </w:rPr>
      </w:pPr>
    </w:p>
    <w:p w14:paraId="2C4A8F68" w14:textId="77777777" w:rsidR="00143E6E" w:rsidRDefault="00143E6E" w:rsidP="00143E6E">
      <w:pPr>
        <w:numPr>
          <w:ilvl w:val="0"/>
          <w:numId w:val="2"/>
        </w:numPr>
        <w:ind w:left="567" w:hanging="567"/>
        <w:jc w:val="both"/>
        <w:rPr>
          <w:rFonts w:ascii="Arial" w:hAnsi="Arial" w:cs="Arial"/>
          <w:sz w:val="22"/>
          <w:szCs w:val="22"/>
        </w:rPr>
      </w:pPr>
      <w:r w:rsidRPr="00367D45">
        <w:rPr>
          <w:rFonts w:ascii="Arial" w:hAnsi="Arial" w:cs="Arial"/>
          <w:sz w:val="22"/>
          <w:szCs w:val="22"/>
        </w:rPr>
        <w:t xml:space="preserve">In the case of the </w:t>
      </w:r>
      <w:r>
        <w:rPr>
          <w:rFonts w:ascii="Arial" w:hAnsi="Arial" w:cs="Arial"/>
          <w:sz w:val="22"/>
          <w:szCs w:val="22"/>
        </w:rPr>
        <w:t>Assigned Risks Pool (“ARP”)</w:t>
      </w:r>
      <w:r w:rsidRPr="00367D45">
        <w:rPr>
          <w:rFonts w:ascii="Arial" w:hAnsi="Arial" w:cs="Arial"/>
          <w:sz w:val="22"/>
          <w:szCs w:val="22"/>
        </w:rPr>
        <w:t>, where a firm applies to join the ARP prior to the start of an indemnity period, the coverage period shall run from 1 December to 30 November in that indemnity period. Where a firm applies to join the ARP during the indemnity period, the coverage period shall run from the date of application until 30 November in that indemnity period.</w:t>
      </w:r>
    </w:p>
    <w:p w14:paraId="436C5715" w14:textId="77777777" w:rsidR="00143E6E" w:rsidRDefault="00143E6E" w:rsidP="00143E6E">
      <w:pPr>
        <w:pStyle w:val="ListParagraph"/>
        <w:rPr>
          <w:rFonts w:ascii="Arial" w:hAnsi="Arial" w:cs="Arial"/>
          <w:sz w:val="22"/>
          <w:szCs w:val="22"/>
        </w:rPr>
      </w:pPr>
    </w:p>
    <w:p w14:paraId="2E55935A" w14:textId="13099218" w:rsidR="00143E6E" w:rsidRPr="00367D45" w:rsidRDefault="00143E6E" w:rsidP="00143E6E">
      <w:pPr>
        <w:numPr>
          <w:ilvl w:val="0"/>
          <w:numId w:val="2"/>
        </w:numPr>
        <w:ind w:left="567" w:hanging="567"/>
        <w:jc w:val="both"/>
        <w:rPr>
          <w:rFonts w:ascii="Arial" w:hAnsi="Arial" w:cs="Arial"/>
          <w:sz w:val="22"/>
          <w:szCs w:val="22"/>
        </w:rPr>
      </w:pPr>
      <w:r w:rsidRPr="00367D45">
        <w:rPr>
          <w:rFonts w:ascii="Arial" w:hAnsi="Arial" w:cs="Arial"/>
          <w:sz w:val="22"/>
          <w:szCs w:val="22"/>
        </w:rPr>
        <w:t xml:space="preserve">It should be noted that a firm’s indemnity period and coverage period may not be the same, although they are the same for </w:t>
      </w:r>
      <w:proofErr w:type="gramStart"/>
      <w:r w:rsidRPr="00367D45">
        <w:rPr>
          <w:rFonts w:ascii="Arial" w:hAnsi="Arial" w:cs="Arial"/>
          <w:sz w:val="22"/>
          <w:szCs w:val="22"/>
        </w:rPr>
        <w:t>the significant majority of</w:t>
      </w:r>
      <w:proofErr w:type="gramEnd"/>
      <w:r w:rsidRPr="00367D45">
        <w:rPr>
          <w:rFonts w:ascii="Arial" w:hAnsi="Arial" w:cs="Arial"/>
          <w:sz w:val="22"/>
          <w:szCs w:val="22"/>
        </w:rPr>
        <w:t xml:space="preserve"> firms. Your coverage period should be clearly set out in your policy.</w:t>
      </w:r>
      <w:r>
        <w:rPr>
          <w:rFonts w:ascii="Arial" w:hAnsi="Arial" w:cs="Arial"/>
          <w:sz w:val="22"/>
          <w:szCs w:val="22"/>
        </w:rPr>
        <w:t xml:space="preserve"> </w:t>
      </w:r>
      <w:r w:rsidRPr="00367D45">
        <w:rPr>
          <w:rFonts w:ascii="Arial" w:hAnsi="Arial" w:cs="Arial"/>
          <w:sz w:val="22"/>
          <w:szCs w:val="22"/>
        </w:rPr>
        <w:t xml:space="preserve">Firms with variable renewal dates may have a coverage period that is longer than the indemnity period, and their cover may not expire on </w:t>
      </w:r>
      <w:r>
        <w:rPr>
          <w:rFonts w:ascii="Arial" w:hAnsi="Arial" w:cs="Arial"/>
          <w:sz w:val="22"/>
          <w:szCs w:val="22"/>
        </w:rPr>
        <w:t xml:space="preserve">30 November </w:t>
      </w:r>
      <w:r w:rsidR="00E71FB6">
        <w:rPr>
          <w:rFonts w:ascii="Arial" w:hAnsi="Arial" w:cs="Arial"/>
          <w:sz w:val="22"/>
          <w:szCs w:val="22"/>
        </w:rPr>
        <w:t>2023</w:t>
      </w:r>
      <w:r w:rsidRPr="00367D45">
        <w:rPr>
          <w:rFonts w:ascii="Arial" w:hAnsi="Arial" w:cs="Arial"/>
          <w:sz w:val="22"/>
          <w:szCs w:val="22"/>
        </w:rPr>
        <w:t>.</w:t>
      </w:r>
      <w:r>
        <w:rPr>
          <w:rFonts w:ascii="Arial" w:hAnsi="Arial" w:cs="Arial"/>
          <w:sz w:val="22"/>
          <w:szCs w:val="22"/>
        </w:rPr>
        <w:t xml:space="preserve"> Such firms are still required to reconfirm cover to the Society within 3 working days of 1 December </w:t>
      </w:r>
      <w:r w:rsidR="00E71FB6">
        <w:rPr>
          <w:rFonts w:ascii="Arial" w:hAnsi="Arial" w:cs="Arial"/>
          <w:sz w:val="22"/>
          <w:szCs w:val="22"/>
        </w:rPr>
        <w:t>2023</w:t>
      </w:r>
      <w:r>
        <w:rPr>
          <w:rFonts w:ascii="Arial" w:hAnsi="Arial" w:cs="Arial"/>
          <w:sz w:val="22"/>
          <w:szCs w:val="22"/>
        </w:rPr>
        <w:t>.</w:t>
      </w:r>
      <w:r w:rsidRPr="00367D45">
        <w:rPr>
          <w:rFonts w:ascii="Arial" w:hAnsi="Arial" w:cs="Arial"/>
          <w:sz w:val="22"/>
          <w:szCs w:val="22"/>
        </w:rPr>
        <w:t xml:space="preserve"> </w:t>
      </w:r>
    </w:p>
    <w:p w14:paraId="2402AB8E" w14:textId="77777777" w:rsidR="00143E6E" w:rsidRPr="00367D45" w:rsidRDefault="00143E6E" w:rsidP="00143E6E">
      <w:pPr>
        <w:jc w:val="both"/>
        <w:rPr>
          <w:rFonts w:ascii="Arial" w:hAnsi="Arial" w:cs="Arial"/>
          <w:sz w:val="22"/>
          <w:szCs w:val="22"/>
        </w:rPr>
      </w:pPr>
    </w:p>
    <w:p w14:paraId="157C217C" w14:textId="77777777" w:rsidR="00143E6E" w:rsidRPr="00367D45" w:rsidRDefault="00143E6E" w:rsidP="00143E6E">
      <w:pPr>
        <w:jc w:val="both"/>
        <w:rPr>
          <w:rFonts w:ascii="Arial" w:hAnsi="Arial" w:cs="Arial"/>
          <w:b/>
          <w:sz w:val="22"/>
          <w:szCs w:val="22"/>
        </w:rPr>
      </w:pPr>
    </w:p>
    <w:p w14:paraId="561D3CAE" w14:textId="77777777" w:rsidR="00143E6E" w:rsidRPr="00367D45" w:rsidRDefault="00143E6E" w:rsidP="00143E6E">
      <w:pPr>
        <w:jc w:val="both"/>
        <w:rPr>
          <w:rFonts w:ascii="Arial" w:hAnsi="Arial" w:cs="Arial"/>
          <w:b/>
          <w:sz w:val="22"/>
          <w:szCs w:val="22"/>
        </w:rPr>
      </w:pPr>
      <w:r w:rsidRPr="00367D45">
        <w:rPr>
          <w:rFonts w:ascii="Arial" w:hAnsi="Arial" w:cs="Arial"/>
          <w:b/>
          <w:sz w:val="22"/>
          <w:szCs w:val="22"/>
        </w:rPr>
        <w:t>Renewal date</w:t>
      </w:r>
    </w:p>
    <w:p w14:paraId="3AADC69D" w14:textId="77777777" w:rsidR="00143E6E" w:rsidRPr="00367D45" w:rsidRDefault="00143E6E" w:rsidP="00143E6E">
      <w:pPr>
        <w:jc w:val="both"/>
        <w:rPr>
          <w:rFonts w:ascii="Arial" w:hAnsi="Arial" w:cs="Arial"/>
          <w:b/>
          <w:sz w:val="22"/>
          <w:szCs w:val="22"/>
        </w:rPr>
      </w:pPr>
    </w:p>
    <w:p w14:paraId="37A941FD" w14:textId="65646604" w:rsidR="00143E6E" w:rsidRDefault="00143E6E" w:rsidP="00143E6E">
      <w:pPr>
        <w:numPr>
          <w:ilvl w:val="0"/>
          <w:numId w:val="2"/>
        </w:numPr>
        <w:ind w:left="567" w:hanging="567"/>
        <w:jc w:val="both"/>
        <w:rPr>
          <w:rFonts w:ascii="Arial" w:hAnsi="Arial" w:cs="Arial"/>
          <w:sz w:val="22"/>
          <w:szCs w:val="22"/>
        </w:rPr>
      </w:pPr>
      <w:r w:rsidRPr="00367D45">
        <w:rPr>
          <w:rFonts w:ascii="Arial" w:hAnsi="Arial" w:cs="Arial"/>
          <w:sz w:val="22"/>
          <w:szCs w:val="22"/>
        </w:rPr>
        <w:t xml:space="preserve">The mandatory PII renewal date is </w:t>
      </w:r>
      <w:r>
        <w:rPr>
          <w:rFonts w:ascii="Arial" w:hAnsi="Arial" w:cs="Arial"/>
          <w:b/>
          <w:sz w:val="22"/>
          <w:szCs w:val="22"/>
        </w:rPr>
        <w:t xml:space="preserve">1 DECEMBER </w:t>
      </w:r>
      <w:r w:rsidR="00E71FB6">
        <w:rPr>
          <w:rFonts w:ascii="Arial" w:hAnsi="Arial" w:cs="Arial"/>
          <w:b/>
          <w:sz w:val="22"/>
          <w:szCs w:val="22"/>
        </w:rPr>
        <w:t>2023</w:t>
      </w:r>
      <w:r w:rsidRPr="00367D45">
        <w:rPr>
          <w:rFonts w:ascii="Arial" w:hAnsi="Arial" w:cs="Arial"/>
          <w:sz w:val="22"/>
          <w:szCs w:val="22"/>
        </w:rPr>
        <w:t>. This date is not negotiable.</w:t>
      </w:r>
    </w:p>
    <w:p w14:paraId="73554F4A" w14:textId="77777777" w:rsidR="00143E6E" w:rsidRDefault="00143E6E" w:rsidP="00143E6E">
      <w:pPr>
        <w:ind w:left="567"/>
        <w:jc w:val="both"/>
        <w:rPr>
          <w:rFonts w:ascii="Arial" w:hAnsi="Arial" w:cs="Arial"/>
          <w:sz w:val="22"/>
          <w:szCs w:val="22"/>
        </w:rPr>
      </w:pPr>
    </w:p>
    <w:p w14:paraId="2ACFB58E" w14:textId="0FF2EBEE" w:rsidR="00143E6E" w:rsidRDefault="00143E6E" w:rsidP="00143E6E">
      <w:pPr>
        <w:numPr>
          <w:ilvl w:val="0"/>
          <w:numId w:val="2"/>
        </w:numPr>
        <w:ind w:left="567" w:hanging="567"/>
        <w:jc w:val="both"/>
        <w:rPr>
          <w:rFonts w:ascii="Arial" w:hAnsi="Arial" w:cs="Arial"/>
          <w:sz w:val="22"/>
          <w:szCs w:val="22"/>
        </w:rPr>
      </w:pPr>
      <w:r w:rsidRPr="00EF28C0">
        <w:rPr>
          <w:rFonts w:ascii="Arial" w:hAnsi="Arial" w:cs="Arial"/>
          <w:sz w:val="22"/>
          <w:szCs w:val="22"/>
        </w:rPr>
        <w:t xml:space="preserve">All cover under the current indemnity period will expire on </w:t>
      </w:r>
      <w:r>
        <w:rPr>
          <w:rFonts w:ascii="Arial" w:hAnsi="Arial" w:cs="Arial"/>
          <w:sz w:val="22"/>
          <w:szCs w:val="22"/>
        </w:rPr>
        <w:t xml:space="preserve">30 November </w:t>
      </w:r>
      <w:r w:rsidR="00E71FB6">
        <w:rPr>
          <w:rFonts w:ascii="Arial" w:hAnsi="Arial" w:cs="Arial"/>
          <w:sz w:val="22"/>
          <w:szCs w:val="22"/>
        </w:rPr>
        <w:t>2023</w:t>
      </w:r>
      <w:r w:rsidRPr="00EF28C0">
        <w:rPr>
          <w:rFonts w:ascii="Arial" w:hAnsi="Arial" w:cs="Arial"/>
          <w:sz w:val="22"/>
          <w:szCs w:val="22"/>
        </w:rPr>
        <w:t xml:space="preserve">, </w:t>
      </w:r>
      <w:proofErr w:type="gramStart"/>
      <w:r w:rsidRPr="00EF28C0">
        <w:rPr>
          <w:rFonts w:ascii="Arial" w:hAnsi="Arial" w:cs="Arial"/>
          <w:sz w:val="22"/>
          <w:szCs w:val="22"/>
        </w:rPr>
        <w:t>with the exception of</w:t>
      </w:r>
      <w:proofErr w:type="gramEnd"/>
      <w:r w:rsidRPr="00EF28C0">
        <w:rPr>
          <w:rFonts w:ascii="Arial" w:hAnsi="Arial" w:cs="Arial"/>
          <w:sz w:val="22"/>
          <w:szCs w:val="22"/>
        </w:rPr>
        <w:t xml:space="preserve"> firms with variable renewal dates, as the coverage period for such firms may extend past </w:t>
      </w:r>
      <w:r>
        <w:rPr>
          <w:rFonts w:ascii="Arial" w:hAnsi="Arial" w:cs="Arial"/>
          <w:sz w:val="22"/>
          <w:szCs w:val="22"/>
        </w:rPr>
        <w:t xml:space="preserve">30 November </w:t>
      </w:r>
      <w:r w:rsidR="00E71FB6">
        <w:rPr>
          <w:rFonts w:ascii="Arial" w:hAnsi="Arial" w:cs="Arial"/>
          <w:sz w:val="22"/>
          <w:szCs w:val="22"/>
        </w:rPr>
        <w:t>2023</w:t>
      </w:r>
      <w:r w:rsidRPr="00EF28C0">
        <w:rPr>
          <w:rFonts w:ascii="Arial" w:hAnsi="Arial" w:cs="Arial"/>
          <w:sz w:val="22"/>
          <w:szCs w:val="22"/>
        </w:rPr>
        <w:t xml:space="preserve">. All firms, including those with variable renewal dates, are responsible for ensuring that confirmation of cover is provided to the Society on or before </w:t>
      </w:r>
      <w:r w:rsidR="00E71FB6">
        <w:rPr>
          <w:rFonts w:ascii="Arial" w:hAnsi="Arial" w:cs="Arial"/>
          <w:b/>
          <w:sz w:val="22"/>
          <w:szCs w:val="22"/>
        </w:rPr>
        <w:t>WEDNESDAY</w:t>
      </w:r>
      <w:r w:rsidR="00920317">
        <w:rPr>
          <w:rFonts w:ascii="Arial" w:hAnsi="Arial" w:cs="Arial"/>
          <w:b/>
          <w:sz w:val="22"/>
          <w:szCs w:val="22"/>
        </w:rPr>
        <w:t xml:space="preserve"> 6 DECEMBER </w:t>
      </w:r>
      <w:r w:rsidR="00E71FB6">
        <w:rPr>
          <w:rFonts w:ascii="Arial" w:hAnsi="Arial" w:cs="Arial"/>
          <w:b/>
          <w:sz w:val="22"/>
          <w:szCs w:val="22"/>
        </w:rPr>
        <w:t>2023</w:t>
      </w:r>
      <w:r w:rsidR="00920317">
        <w:rPr>
          <w:rFonts w:ascii="Arial" w:hAnsi="Arial" w:cs="Arial"/>
          <w:b/>
          <w:sz w:val="22"/>
          <w:szCs w:val="22"/>
        </w:rPr>
        <w:t>.</w:t>
      </w:r>
    </w:p>
    <w:p w14:paraId="7D74E32C" w14:textId="77777777" w:rsidR="00143E6E" w:rsidRDefault="00143E6E" w:rsidP="00143E6E">
      <w:pPr>
        <w:pStyle w:val="ListParagraph"/>
        <w:rPr>
          <w:rFonts w:ascii="Arial" w:hAnsi="Arial" w:cs="Arial"/>
          <w:sz w:val="22"/>
          <w:szCs w:val="22"/>
        </w:rPr>
      </w:pPr>
    </w:p>
    <w:p w14:paraId="083BFFFB" w14:textId="77777777" w:rsidR="00143E6E" w:rsidRDefault="00143E6E" w:rsidP="00143E6E">
      <w:pPr>
        <w:numPr>
          <w:ilvl w:val="0"/>
          <w:numId w:val="2"/>
        </w:numPr>
        <w:ind w:left="567" w:hanging="567"/>
        <w:jc w:val="both"/>
        <w:rPr>
          <w:rFonts w:ascii="Arial" w:hAnsi="Arial" w:cs="Arial"/>
          <w:sz w:val="22"/>
          <w:szCs w:val="22"/>
        </w:rPr>
      </w:pPr>
      <w:r w:rsidRPr="00EF28C0">
        <w:rPr>
          <w:rFonts w:ascii="Arial" w:hAnsi="Arial" w:cs="Arial"/>
          <w:sz w:val="22"/>
          <w:szCs w:val="22"/>
        </w:rPr>
        <w:t xml:space="preserve">Confirmation of cover should be provided by your broker through the Society’s online PII confirmation system. Such confirmation must include your policy number, and confirmation of cover cannot be provided until the policy is </w:t>
      </w:r>
      <w:proofErr w:type="gramStart"/>
      <w:r w:rsidRPr="00EF28C0">
        <w:rPr>
          <w:rFonts w:ascii="Arial" w:hAnsi="Arial" w:cs="Arial"/>
          <w:sz w:val="22"/>
          <w:szCs w:val="22"/>
        </w:rPr>
        <w:t>actually in</w:t>
      </w:r>
      <w:proofErr w:type="gramEnd"/>
      <w:r w:rsidRPr="00EF28C0">
        <w:rPr>
          <w:rFonts w:ascii="Arial" w:hAnsi="Arial" w:cs="Arial"/>
          <w:sz w:val="22"/>
          <w:szCs w:val="22"/>
        </w:rPr>
        <w:t xml:space="preserve"> place. </w:t>
      </w:r>
    </w:p>
    <w:p w14:paraId="00D7F05E" w14:textId="77777777" w:rsidR="00143E6E" w:rsidRDefault="00143E6E" w:rsidP="00143E6E">
      <w:pPr>
        <w:pStyle w:val="ListParagraph"/>
        <w:rPr>
          <w:rFonts w:ascii="Arial" w:hAnsi="Arial" w:cs="Arial"/>
          <w:sz w:val="22"/>
          <w:szCs w:val="22"/>
        </w:rPr>
      </w:pPr>
    </w:p>
    <w:p w14:paraId="772CF1C1" w14:textId="7C217703" w:rsidR="00143E6E" w:rsidRDefault="00143E6E" w:rsidP="00143E6E">
      <w:pPr>
        <w:numPr>
          <w:ilvl w:val="0"/>
          <w:numId w:val="2"/>
        </w:numPr>
        <w:ind w:left="567" w:hanging="567"/>
        <w:jc w:val="both"/>
        <w:rPr>
          <w:rFonts w:ascii="Arial" w:hAnsi="Arial" w:cs="Arial"/>
          <w:sz w:val="22"/>
          <w:szCs w:val="22"/>
        </w:rPr>
      </w:pPr>
      <w:r w:rsidRPr="00EF28C0">
        <w:rPr>
          <w:rFonts w:ascii="Arial" w:hAnsi="Arial" w:cs="Arial"/>
          <w:sz w:val="22"/>
          <w:szCs w:val="22"/>
        </w:rPr>
        <w:t xml:space="preserve">As your firm has a statutory obligation to ensure such confirmation of cover is provided to the Society on or before </w:t>
      </w:r>
      <w:r w:rsidR="00E71FB6">
        <w:rPr>
          <w:rFonts w:ascii="Arial" w:hAnsi="Arial" w:cs="Arial"/>
          <w:b/>
          <w:sz w:val="22"/>
          <w:szCs w:val="22"/>
        </w:rPr>
        <w:t>WEDNESDAY</w:t>
      </w:r>
      <w:r w:rsidR="00920317">
        <w:rPr>
          <w:rFonts w:ascii="Arial" w:hAnsi="Arial" w:cs="Arial"/>
          <w:b/>
          <w:sz w:val="22"/>
          <w:szCs w:val="22"/>
        </w:rPr>
        <w:t xml:space="preserve"> 6 DECEMBER </w:t>
      </w:r>
      <w:r w:rsidR="00E71FB6">
        <w:rPr>
          <w:rFonts w:ascii="Arial" w:hAnsi="Arial" w:cs="Arial"/>
          <w:b/>
          <w:sz w:val="22"/>
          <w:szCs w:val="22"/>
        </w:rPr>
        <w:t>2023</w:t>
      </w:r>
      <w:r w:rsidRPr="00EF28C0">
        <w:rPr>
          <w:rFonts w:ascii="Arial" w:hAnsi="Arial" w:cs="Arial"/>
          <w:sz w:val="22"/>
          <w:szCs w:val="22"/>
        </w:rPr>
        <w:t xml:space="preserve">, you are responsible for ensuring that your broker provides the Society with confirmation of cover by that date. </w:t>
      </w:r>
    </w:p>
    <w:p w14:paraId="12436E61" w14:textId="77777777" w:rsidR="00143E6E" w:rsidRDefault="00143E6E" w:rsidP="00143E6E">
      <w:pPr>
        <w:pStyle w:val="ListParagraph"/>
        <w:rPr>
          <w:rFonts w:ascii="Arial" w:hAnsi="Arial" w:cs="Arial"/>
          <w:sz w:val="22"/>
          <w:szCs w:val="22"/>
        </w:rPr>
      </w:pPr>
    </w:p>
    <w:p w14:paraId="3FEE4898" w14:textId="56A34B3C" w:rsidR="00143E6E" w:rsidRDefault="00143E6E" w:rsidP="00143E6E">
      <w:pPr>
        <w:numPr>
          <w:ilvl w:val="0"/>
          <w:numId w:val="2"/>
        </w:numPr>
        <w:ind w:left="567" w:hanging="567"/>
        <w:jc w:val="both"/>
        <w:rPr>
          <w:rFonts w:ascii="Arial" w:hAnsi="Arial" w:cs="Arial"/>
          <w:sz w:val="22"/>
          <w:szCs w:val="22"/>
        </w:rPr>
      </w:pPr>
      <w:r w:rsidRPr="00EF28C0">
        <w:rPr>
          <w:rFonts w:ascii="Arial" w:hAnsi="Arial" w:cs="Arial"/>
          <w:sz w:val="22"/>
          <w:szCs w:val="22"/>
        </w:rPr>
        <w:t xml:space="preserve">You should also ensure that your broker has familiarised themselves with the online confirmation </w:t>
      </w:r>
      <w:proofErr w:type="gramStart"/>
      <w:r w:rsidRPr="00EF28C0">
        <w:rPr>
          <w:rFonts w:ascii="Arial" w:hAnsi="Arial" w:cs="Arial"/>
          <w:sz w:val="22"/>
          <w:szCs w:val="22"/>
        </w:rPr>
        <w:t>system, and</w:t>
      </w:r>
      <w:proofErr w:type="gramEnd"/>
      <w:r w:rsidRPr="00EF28C0">
        <w:rPr>
          <w:rFonts w:ascii="Arial" w:hAnsi="Arial" w:cs="Arial"/>
          <w:sz w:val="22"/>
          <w:szCs w:val="22"/>
        </w:rPr>
        <w:t xml:space="preserve"> has the necessary information to confirm cover online (such as their login and password) in advance of </w:t>
      </w:r>
      <w:r>
        <w:rPr>
          <w:rFonts w:ascii="Arial" w:hAnsi="Arial" w:cs="Arial"/>
          <w:sz w:val="22"/>
          <w:szCs w:val="22"/>
        </w:rPr>
        <w:t xml:space="preserve">1 December </w:t>
      </w:r>
      <w:r w:rsidR="00E71FB6">
        <w:rPr>
          <w:rFonts w:ascii="Arial" w:hAnsi="Arial" w:cs="Arial"/>
          <w:sz w:val="22"/>
          <w:szCs w:val="22"/>
        </w:rPr>
        <w:t>2023</w:t>
      </w:r>
      <w:r w:rsidRPr="00EF28C0">
        <w:rPr>
          <w:rFonts w:ascii="Arial" w:hAnsi="Arial" w:cs="Arial"/>
          <w:sz w:val="22"/>
          <w:szCs w:val="22"/>
        </w:rPr>
        <w:t>.</w:t>
      </w:r>
    </w:p>
    <w:p w14:paraId="3363C264" w14:textId="77777777" w:rsidR="00143E6E" w:rsidRDefault="00143E6E" w:rsidP="00143E6E">
      <w:pPr>
        <w:pStyle w:val="ListParagraph"/>
        <w:rPr>
          <w:rFonts w:ascii="Arial" w:hAnsi="Arial" w:cs="Arial"/>
          <w:sz w:val="22"/>
          <w:szCs w:val="22"/>
        </w:rPr>
      </w:pPr>
    </w:p>
    <w:p w14:paraId="152541A2" w14:textId="36DCD8B7" w:rsidR="00143E6E" w:rsidRDefault="00143E6E" w:rsidP="00143E6E">
      <w:pPr>
        <w:numPr>
          <w:ilvl w:val="0"/>
          <w:numId w:val="2"/>
        </w:numPr>
        <w:ind w:left="567" w:hanging="567"/>
        <w:jc w:val="both"/>
        <w:rPr>
          <w:rFonts w:ascii="Arial" w:hAnsi="Arial" w:cs="Arial"/>
          <w:sz w:val="22"/>
          <w:szCs w:val="22"/>
        </w:rPr>
      </w:pPr>
      <w:r w:rsidRPr="00EF28C0">
        <w:rPr>
          <w:rFonts w:ascii="Arial" w:hAnsi="Arial" w:cs="Arial"/>
          <w:sz w:val="22"/>
          <w:szCs w:val="22"/>
        </w:rPr>
        <w:t xml:space="preserve">It is noted that some firms who have confirmed PII cover to the Society during </w:t>
      </w:r>
      <w:r w:rsidR="00E71FB6">
        <w:rPr>
          <w:rFonts w:ascii="Arial" w:hAnsi="Arial" w:cs="Arial"/>
          <w:sz w:val="22"/>
          <w:szCs w:val="22"/>
        </w:rPr>
        <w:t>2023</w:t>
      </w:r>
      <w:r w:rsidRPr="00EF28C0">
        <w:rPr>
          <w:rFonts w:ascii="Arial" w:hAnsi="Arial" w:cs="Arial"/>
          <w:sz w:val="22"/>
          <w:szCs w:val="22"/>
        </w:rPr>
        <w:t xml:space="preserve"> have a coverage period that extends past </w:t>
      </w:r>
      <w:r>
        <w:rPr>
          <w:rFonts w:ascii="Arial" w:hAnsi="Arial" w:cs="Arial"/>
          <w:sz w:val="22"/>
          <w:szCs w:val="22"/>
        </w:rPr>
        <w:t xml:space="preserve">30 November </w:t>
      </w:r>
      <w:r w:rsidR="00E71FB6">
        <w:rPr>
          <w:rFonts w:ascii="Arial" w:hAnsi="Arial" w:cs="Arial"/>
          <w:sz w:val="22"/>
          <w:szCs w:val="22"/>
        </w:rPr>
        <w:t>2023</w:t>
      </w:r>
      <w:r w:rsidRPr="00EF28C0">
        <w:rPr>
          <w:rFonts w:ascii="Arial" w:hAnsi="Arial" w:cs="Arial"/>
          <w:sz w:val="22"/>
          <w:szCs w:val="22"/>
        </w:rPr>
        <w:t xml:space="preserve">. Such firms are still required to reconfirm cover for </w:t>
      </w:r>
      <w:r w:rsidR="00E71FB6">
        <w:rPr>
          <w:rFonts w:ascii="Arial" w:hAnsi="Arial" w:cs="Arial"/>
          <w:sz w:val="22"/>
          <w:szCs w:val="22"/>
        </w:rPr>
        <w:t>2023/2024</w:t>
      </w:r>
      <w:r w:rsidRPr="00EF28C0">
        <w:rPr>
          <w:rFonts w:ascii="Arial" w:hAnsi="Arial" w:cs="Arial"/>
          <w:sz w:val="22"/>
          <w:szCs w:val="22"/>
        </w:rPr>
        <w:t xml:space="preserve"> with the Society by </w:t>
      </w:r>
      <w:r w:rsidR="00E71FB6">
        <w:rPr>
          <w:rFonts w:ascii="Arial" w:hAnsi="Arial" w:cs="Arial"/>
          <w:b/>
          <w:sz w:val="22"/>
          <w:szCs w:val="22"/>
        </w:rPr>
        <w:t>WEDNESDAY</w:t>
      </w:r>
      <w:r w:rsidR="00920317">
        <w:rPr>
          <w:rFonts w:ascii="Arial" w:hAnsi="Arial" w:cs="Arial"/>
          <w:b/>
          <w:sz w:val="22"/>
          <w:szCs w:val="22"/>
        </w:rPr>
        <w:t xml:space="preserve"> 6 DECEMBER </w:t>
      </w:r>
      <w:r w:rsidR="00E71FB6">
        <w:rPr>
          <w:rFonts w:ascii="Arial" w:hAnsi="Arial" w:cs="Arial"/>
          <w:b/>
          <w:sz w:val="22"/>
          <w:szCs w:val="22"/>
        </w:rPr>
        <w:t>2023</w:t>
      </w:r>
      <w:r w:rsidR="00920317">
        <w:rPr>
          <w:rFonts w:ascii="Arial" w:hAnsi="Arial" w:cs="Arial"/>
          <w:b/>
          <w:sz w:val="22"/>
          <w:szCs w:val="22"/>
        </w:rPr>
        <w:t>.</w:t>
      </w:r>
    </w:p>
    <w:p w14:paraId="5153AC62" w14:textId="77777777" w:rsidR="00143E6E" w:rsidRDefault="00143E6E" w:rsidP="00143E6E">
      <w:pPr>
        <w:pStyle w:val="ListParagraph"/>
        <w:rPr>
          <w:rFonts w:ascii="Arial" w:hAnsi="Arial" w:cs="Arial"/>
          <w:sz w:val="22"/>
          <w:szCs w:val="22"/>
        </w:rPr>
      </w:pPr>
    </w:p>
    <w:p w14:paraId="1208FEDA" w14:textId="77777777" w:rsidR="00143E6E" w:rsidRDefault="00143E6E" w:rsidP="00143E6E">
      <w:pPr>
        <w:numPr>
          <w:ilvl w:val="0"/>
          <w:numId w:val="2"/>
        </w:numPr>
        <w:ind w:left="567" w:hanging="567"/>
        <w:jc w:val="both"/>
        <w:rPr>
          <w:rFonts w:ascii="Arial" w:hAnsi="Arial" w:cs="Arial"/>
          <w:sz w:val="22"/>
          <w:szCs w:val="22"/>
        </w:rPr>
      </w:pPr>
      <w:r w:rsidRPr="00EF28C0">
        <w:rPr>
          <w:rFonts w:ascii="Arial" w:hAnsi="Arial" w:cs="Arial"/>
          <w:sz w:val="22"/>
          <w:szCs w:val="22"/>
        </w:rPr>
        <w:lastRenderedPageBreak/>
        <w:t>Please note that your firm will not be reflected as having PII in place on the Society’s “Find a Firm” online search facility until such time as the Society has received the requir</w:t>
      </w:r>
      <w:r>
        <w:rPr>
          <w:rFonts w:ascii="Arial" w:hAnsi="Arial" w:cs="Arial"/>
          <w:sz w:val="22"/>
          <w:szCs w:val="22"/>
        </w:rPr>
        <w:t>ed online confirmation of cover, processed same and updated the system. It may take 24 hours or more for the system to be updated with your information.</w:t>
      </w:r>
    </w:p>
    <w:p w14:paraId="7E259D1A" w14:textId="77777777" w:rsidR="00143E6E" w:rsidRDefault="00143E6E" w:rsidP="00143E6E">
      <w:pPr>
        <w:pStyle w:val="ListParagraph"/>
        <w:rPr>
          <w:rFonts w:ascii="Arial" w:hAnsi="Arial" w:cs="Arial"/>
          <w:sz w:val="22"/>
          <w:szCs w:val="22"/>
        </w:rPr>
      </w:pPr>
    </w:p>
    <w:p w14:paraId="0408D939" w14:textId="715567F5" w:rsidR="00143E6E" w:rsidRPr="007805BA" w:rsidRDefault="00143E6E" w:rsidP="00143E6E">
      <w:pPr>
        <w:numPr>
          <w:ilvl w:val="0"/>
          <w:numId w:val="2"/>
        </w:numPr>
        <w:ind w:left="567" w:hanging="567"/>
        <w:jc w:val="both"/>
        <w:rPr>
          <w:rFonts w:ascii="Arial" w:hAnsi="Arial" w:cs="Arial"/>
          <w:sz w:val="22"/>
          <w:szCs w:val="22"/>
        </w:rPr>
      </w:pPr>
      <w:r w:rsidRPr="007805BA">
        <w:rPr>
          <w:rFonts w:ascii="Arial" w:hAnsi="Arial" w:cs="Arial"/>
          <w:sz w:val="22"/>
          <w:szCs w:val="22"/>
        </w:rPr>
        <w:t xml:space="preserve">This online PII confirmation system will close shortly for </w:t>
      </w:r>
      <w:r w:rsidR="00E71FB6">
        <w:rPr>
          <w:rFonts w:ascii="Arial" w:hAnsi="Arial" w:cs="Arial"/>
          <w:sz w:val="22"/>
          <w:szCs w:val="22"/>
        </w:rPr>
        <w:t>2022/2023</w:t>
      </w:r>
      <w:r w:rsidRPr="007805BA">
        <w:rPr>
          <w:rFonts w:ascii="Arial" w:hAnsi="Arial" w:cs="Arial"/>
          <w:sz w:val="22"/>
          <w:szCs w:val="22"/>
        </w:rPr>
        <w:t xml:space="preserve"> indemnity period confirmations. </w:t>
      </w:r>
    </w:p>
    <w:p w14:paraId="62820D09" w14:textId="77777777" w:rsidR="00143E6E" w:rsidRDefault="00143E6E" w:rsidP="00143E6E">
      <w:pPr>
        <w:jc w:val="both"/>
        <w:rPr>
          <w:rFonts w:ascii="Arial" w:hAnsi="Arial" w:cs="Arial"/>
          <w:sz w:val="22"/>
          <w:szCs w:val="22"/>
        </w:rPr>
      </w:pPr>
    </w:p>
    <w:p w14:paraId="323B0E5A" w14:textId="77777777" w:rsidR="00143E6E" w:rsidRPr="00367D45" w:rsidRDefault="00143E6E" w:rsidP="00143E6E">
      <w:pPr>
        <w:jc w:val="both"/>
        <w:rPr>
          <w:rFonts w:ascii="Arial" w:hAnsi="Arial" w:cs="Arial"/>
          <w:sz w:val="22"/>
          <w:szCs w:val="22"/>
        </w:rPr>
      </w:pPr>
    </w:p>
    <w:p w14:paraId="1EA264BF" w14:textId="77777777" w:rsidR="00143E6E" w:rsidRPr="00367D45" w:rsidRDefault="00143E6E" w:rsidP="00143E6E">
      <w:pPr>
        <w:jc w:val="both"/>
        <w:rPr>
          <w:rFonts w:ascii="Arial" w:hAnsi="Arial" w:cs="Arial"/>
          <w:b/>
          <w:sz w:val="22"/>
          <w:szCs w:val="22"/>
        </w:rPr>
      </w:pPr>
      <w:r w:rsidRPr="00367D45">
        <w:rPr>
          <w:rFonts w:ascii="Arial" w:hAnsi="Arial" w:cs="Arial"/>
          <w:b/>
          <w:sz w:val="22"/>
          <w:szCs w:val="22"/>
        </w:rPr>
        <w:t>Variable renewal dates</w:t>
      </w:r>
    </w:p>
    <w:p w14:paraId="56FFA2E4" w14:textId="77777777" w:rsidR="00143E6E" w:rsidRPr="00367D45" w:rsidRDefault="00143E6E" w:rsidP="00143E6E">
      <w:pPr>
        <w:jc w:val="both"/>
        <w:rPr>
          <w:rFonts w:ascii="Arial" w:hAnsi="Arial" w:cs="Arial"/>
          <w:b/>
          <w:sz w:val="22"/>
          <w:szCs w:val="22"/>
        </w:rPr>
      </w:pPr>
    </w:p>
    <w:p w14:paraId="2818E4D0" w14:textId="77777777" w:rsidR="00143E6E" w:rsidRDefault="00143E6E" w:rsidP="00143E6E">
      <w:pPr>
        <w:numPr>
          <w:ilvl w:val="0"/>
          <w:numId w:val="2"/>
        </w:numPr>
        <w:ind w:left="567" w:hanging="567"/>
        <w:jc w:val="both"/>
        <w:rPr>
          <w:rFonts w:ascii="Arial" w:hAnsi="Arial" w:cs="Arial"/>
          <w:sz w:val="22"/>
          <w:szCs w:val="22"/>
        </w:rPr>
      </w:pPr>
      <w:r w:rsidRPr="00367D45">
        <w:rPr>
          <w:rFonts w:ascii="Arial" w:hAnsi="Arial" w:cs="Arial"/>
          <w:sz w:val="22"/>
          <w:szCs w:val="22"/>
        </w:rPr>
        <w:t>In response to demand by the profession, variable renewal dates were permitted with effect from 1</w:t>
      </w:r>
      <w:r>
        <w:rPr>
          <w:rFonts w:ascii="Arial" w:hAnsi="Arial" w:cs="Arial"/>
          <w:sz w:val="22"/>
          <w:szCs w:val="22"/>
          <w:vertAlign w:val="superscript"/>
        </w:rPr>
        <w:t xml:space="preserve"> </w:t>
      </w:r>
      <w:r w:rsidRPr="00367D45">
        <w:rPr>
          <w:rFonts w:ascii="Arial" w:hAnsi="Arial" w:cs="Arial"/>
          <w:sz w:val="22"/>
          <w:szCs w:val="22"/>
        </w:rPr>
        <w:t xml:space="preserve">December 2011 and continue to be permitted in the </w:t>
      </w:r>
      <w:r>
        <w:rPr>
          <w:rFonts w:ascii="Arial" w:hAnsi="Arial" w:cs="Arial"/>
          <w:sz w:val="22"/>
          <w:szCs w:val="22"/>
        </w:rPr>
        <w:t>upcoming</w:t>
      </w:r>
      <w:r w:rsidRPr="00367D45">
        <w:rPr>
          <w:rFonts w:ascii="Arial" w:hAnsi="Arial" w:cs="Arial"/>
          <w:sz w:val="22"/>
          <w:szCs w:val="22"/>
        </w:rPr>
        <w:t xml:space="preserve"> indemnity period.</w:t>
      </w:r>
    </w:p>
    <w:p w14:paraId="5E0ECD30" w14:textId="77777777" w:rsidR="00143E6E" w:rsidRDefault="00143E6E" w:rsidP="00143E6E">
      <w:pPr>
        <w:ind w:left="567"/>
        <w:jc w:val="both"/>
        <w:rPr>
          <w:rFonts w:ascii="Arial" w:hAnsi="Arial" w:cs="Arial"/>
          <w:sz w:val="22"/>
          <w:szCs w:val="22"/>
        </w:rPr>
      </w:pPr>
    </w:p>
    <w:p w14:paraId="78E28B2B" w14:textId="77777777" w:rsidR="00143E6E" w:rsidRPr="0093729E" w:rsidRDefault="00143E6E" w:rsidP="00143E6E">
      <w:pPr>
        <w:numPr>
          <w:ilvl w:val="0"/>
          <w:numId w:val="2"/>
        </w:numPr>
        <w:ind w:left="567" w:hanging="567"/>
        <w:jc w:val="both"/>
        <w:rPr>
          <w:rFonts w:ascii="Arial" w:hAnsi="Arial" w:cs="Arial"/>
          <w:sz w:val="22"/>
          <w:szCs w:val="22"/>
        </w:rPr>
      </w:pPr>
      <w:r w:rsidRPr="0093729E">
        <w:rPr>
          <w:rFonts w:ascii="Arial" w:hAnsi="Arial" w:cs="Arial"/>
          <w:sz w:val="22"/>
          <w:szCs w:val="22"/>
        </w:rPr>
        <w:t>It should be noted that, while the Society is permitting variable renewal dates, their availability on the market will be subject to such dates being offered by insurers and will be subject to agreement between firms and their insurer. The Society cannot oblige any insurer to provide variable renewal dates.</w:t>
      </w:r>
    </w:p>
    <w:p w14:paraId="2601DD92" w14:textId="77777777" w:rsidR="00143E6E" w:rsidRDefault="00143E6E" w:rsidP="00143E6E">
      <w:pPr>
        <w:jc w:val="both"/>
        <w:rPr>
          <w:rFonts w:ascii="Arial" w:hAnsi="Arial" w:cs="Arial"/>
          <w:sz w:val="22"/>
          <w:szCs w:val="22"/>
        </w:rPr>
      </w:pPr>
    </w:p>
    <w:p w14:paraId="309DE1B6" w14:textId="77777777" w:rsidR="00143E6E" w:rsidRDefault="00143E6E" w:rsidP="00143E6E">
      <w:pPr>
        <w:jc w:val="both"/>
        <w:rPr>
          <w:rFonts w:ascii="Arial" w:hAnsi="Arial" w:cs="Arial"/>
          <w:sz w:val="22"/>
          <w:szCs w:val="22"/>
        </w:rPr>
      </w:pPr>
    </w:p>
    <w:p w14:paraId="33E8DB62" w14:textId="77777777" w:rsidR="00143E6E" w:rsidRDefault="00143E6E" w:rsidP="00143E6E">
      <w:pPr>
        <w:jc w:val="both"/>
        <w:rPr>
          <w:rFonts w:ascii="Arial" w:hAnsi="Arial" w:cs="Arial"/>
          <w:b/>
          <w:sz w:val="22"/>
          <w:szCs w:val="22"/>
        </w:rPr>
      </w:pPr>
      <w:r>
        <w:rPr>
          <w:rFonts w:ascii="Arial" w:hAnsi="Arial" w:cs="Arial"/>
          <w:b/>
          <w:sz w:val="22"/>
          <w:szCs w:val="22"/>
        </w:rPr>
        <w:t>Notification of claims</w:t>
      </w:r>
    </w:p>
    <w:p w14:paraId="07351765" w14:textId="77777777" w:rsidR="00143E6E" w:rsidRDefault="00143E6E" w:rsidP="00143E6E">
      <w:pPr>
        <w:jc w:val="both"/>
        <w:rPr>
          <w:rFonts w:ascii="Arial" w:hAnsi="Arial" w:cs="Arial"/>
          <w:b/>
          <w:sz w:val="22"/>
          <w:szCs w:val="22"/>
        </w:rPr>
      </w:pPr>
    </w:p>
    <w:p w14:paraId="1ACF3A89" w14:textId="3ACE0712" w:rsidR="00143E6E" w:rsidRDefault="00143E6E" w:rsidP="00143E6E">
      <w:pPr>
        <w:numPr>
          <w:ilvl w:val="0"/>
          <w:numId w:val="2"/>
        </w:numPr>
        <w:ind w:left="567" w:hanging="567"/>
        <w:jc w:val="both"/>
        <w:rPr>
          <w:rFonts w:ascii="Arial" w:hAnsi="Arial" w:cs="Arial"/>
          <w:sz w:val="22"/>
          <w:szCs w:val="22"/>
        </w:rPr>
      </w:pPr>
      <w:r w:rsidRPr="00C364BE">
        <w:rPr>
          <w:rFonts w:ascii="Arial" w:hAnsi="Arial" w:cs="Arial"/>
          <w:sz w:val="22"/>
          <w:szCs w:val="22"/>
        </w:rPr>
        <w:t>All claims made against solicitors’ firms</w:t>
      </w:r>
      <w:r>
        <w:rPr>
          <w:rFonts w:ascii="Arial" w:hAnsi="Arial" w:cs="Arial"/>
          <w:sz w:val="22"/>
          <w:szCs w:val="22"/>
        </w:rPr>
        <w:t>,</w:t>
      </w:r>
      <w:r w:rsidRPr="00C364BE">
        <w:rPr>
          <w:rFonts w:ascii="Arial" w:hAnsi="Arial" w:cs="Arial"/>
          <w:sz w:val="22"/>
          <w:szCs w:val="22"/>
        </w:rPr>
        <w:t xml:space="preserve"> and circumstances that may give rise to such a claim</w:t>
      </w:r>
      <w:r>
        <w:rPr>
          <w:rFonts w:ascii="Arial" w:hAnsi="Arial" w:cs="Arial"/>
          <w:sz w:val="22"/>
          <w:szCs w:val="22"/>
        </w:rPr>
        <w:t>,</w:t>
      </w:r>
      <w:r w:rsidRPr="00C364BE">
        <w:rPr>
          <w:rFonts w:ascii="Arial" w:hAnsi="Arial" w:cs="Arial"/>
          <w:sz w:val="22"/>
          <w:szCs w:val="22"/>
        </w:rPr>
        <w:t xml:space="preserve"> should be notified to the firm’s insurer as soon as possible. </w:t>
      </w:r>
      <w:proofErr w:type="gramStart"/>
      <w:r w:rsidRPr="00C364BE">
        <w:rPr>
          <w:rFonts w:ascii="Arial" w:hAnsi="Arial" w:cs="Arial"/>
          <w:sz w:val="22"/>
          <w:szCs w:val="22"/>
        </w:rPr>
        <w:t>In particular, claims</w:t>
      </w:r>
      <w:proofErr w:type="gramEnd"/>
      <w:r w:rsidRPr="00C364BE">
        <w:rPr>
          <w:rFonts w:ascii="Arial" w:hAnsi="Arial" w:cs="Arial"/>
          <w:sz w:val="22"/>
          <w:szCs w:val="22"/>
        </w:rPr>
        <w:t xml:space="preserve"> made between 1 December </w:t>
      </w:r>
      <w:r w:rsidR="00E71FB6">
        <w:rPr>
          <w:rFonts w:ascii="Arial" w:hAnsi="Arial" w:cs="Arial"/>
          <w:sz w:val="22"/>
          <w:szCs w:val="22"/>
        </w:rPr>
        <w:t>2022</w:t>
      </w:r>
      <w:r w:rsidRPr="00C364BE">
        <w:rPr>
          <w:rFonts w:ascii="Arial" w:hAnsi="Arial" w:cs="Arial"/>
          <w:sz w:val="22"/>
          <w:szCs w:val="22"/>
        </w:rPr>
        <w:t xml:space="preserve"> and </w:t>
      </w:r>
      <w:r>
        <w:rPr>
          <w:rFonts w:ascii="Arial" w:hAnsi="Arial" w:cs="Arial"/>
          <w:sz w:val="22"/>
          <w:szCs w:val="22"/>
        </w:rPr>
        <w:t xml:space="preserve">30 November </w:t>
      </w:r>
      <w:r w:rsidR="00E71FB6">
        <w:rPr>
          <w:rFonts w:ascii="Arial" w:hAnsi="Arial" w:cs="Arial"/>
          <w:sz w:val="22"/>
          <w:szCs w:val="22"/>
        </w:rPr>
        <w:t>2023</w:t>
      </w:r>
      <w:r w:rsidRPr="00C364BE">
        <w:rPr>
          <w:rFonts w:ascii="Arial" w:hAnsi="Arial" w:cs="Arial"/>
          <w:sz w:val="22"/>
          <w:szCs w:val="22"/>
        </w:rPr>
        <w:t xml:space="preserve"> (both dates inclusive) should be notified by the firm to their insurer by </w:t>
      </w:r>
      <w:r>
        <w:rPr>
          <w:rFonts w:ascii="Arial" w:hAnsi="Arial" w:cs="Arial"/>
          <w:sz w:val="22"/>
          <w:szCs w:val="22"/>
        </w:rPr>
        <w:t xml:space="preserve">30 November </w:t>
      </w:r>
      <w:r w:rsidR="00E71FB6">
        <w:rPr>
          <w:rFonts w:ascii="Arial" w:hAnsi="Arial" w:cs="Arial"/>
          <w:sz w:val="22"/>
          <w:szCs w:val="22"/>
        </w:rPr>
        <w:t>2023</w:t>
      </w:r>
      <w:r w:rsidRPr="00C364BE">
        <w:rPr>
          <w:rFonts w:ascii="Arial" w:hAnsi="Arial" w:cs="Arial"/>
          <w:sz w:val="22"/>
          <w:szCs w:val="22"/>
        </w:rPr>
        <w:t xml:space="preserve">. </w:t>
      </w:r>
    </w:p>
    <w:p w14:paraId="1B056021" w14:textId="77777777" w:rsidR="00143E6E" w:rsidRDefault="00143E6E" w:rsidP="00143E6E">
      <w:pPr>
        <w:ind w:left="567"/>
        <w:jc w:val="both"/>
        <w:rPr>
          <w:rFonts w:ascii="Arial" w:hAnsi="Arial" w:cs="Arial"/>
          <w:sz w:val="22"/>
          <w:szCs w:val="22"/>
        </w:rPr>
      </w:pPr>
    </w:p>
    <w:p w14:paraId="38459AF8" w14:textId="77777777" w:rsidR="00143E6E" w:rsidRDefault="00143E6E" w:rsidP="00143E6E">
      <w:pPr>
        <w:numPr>
          <w:ilvl w:val="0"/>
          <w:numId w:val="2"/>
        </w:numPr>
        <w:ind w:left="567" w:hanging="567"/>
        <w:jc w:val="both"/>
        <w:rPr>
          <w:rFonts w:ascii="Arial" w:hAnsi="Arial" w:cs="Arial"/>
          <w:sz w:val="22"/>
          <w:szCs w:val="22"/>
        </w:rPr>
      </w:pPr>
      <w:r w:rsidRPr="00A517AA">
        <w:rPr>
          <w:rFonts w:ascii="Arial" w:hAnsi="Arial" w:cs="Arial"/>
          <w:sz w:val="22"/>
          <w:szCs w:val="22"/>
        </w:rPr>
        <w:t xml:space="preserve">It is proper practice for firms to notify insurers of claims or circumstances during the year as they arise, not that the end of the indemnity period. Notifying all claims and circumstances at the end of the indemnity period is referred to as “laundry listing” by </w:t>
      </w:r>
      <w:proofErr w:type="gramStart"/>
      <w:r w:rsidRPr="00A517AA">
        <w:rPr>
          <w:rFonts w:ascii="Arial" w:hAnsi="Arial" w:cs="Arial"/>
          <w:sz w:val="22"/>
          <w:szCs w:val="22"/>
        </w:rPr>
        <w:t>insurers, and</w:t>
      </w:r>
      <w:proofErr w:type="gramEnd"/>
      <w:r w:rsidRPr="00A517AA">
        <w:rPr>
          <w:rFonts w:ascii="Arial" w:hAnsi="Arial" w:cs="Arial"/>
          <w:sz w:val="22"/>
          <w:szCs w:val="22"/>
        </w:rPr>
        <w:t xml:space="preserve"> is not looked on favourably. Firms should also ensure that their claims and circumstances notifications meet the notifications requirements set out in the insurance policy terms and conditions.</w:t>
      </w:r>
    </w:p>
    <w:p w14:paraId="6156F2C9" w14:textId="77777777" w:rsidR="00143E6E" w:rsidRDefault="00143E6E" w:rsidP="00143E6E">
      <w:pPr>
        <w:pStyle w:val="ListParagraph"/>
        <w:rPr>
          <w:rFonts w:ascii="Arial" w:hAnsi="Arial" w:cs="Arial"/>
          <w:sz w:val="22"/>
          <w:szCs w:val="22"/>
        </w:rPr>
      </w:pPr>
    </w:p>
    <w:p w14:paraId="5FACE8ED" w14:textId="2FAADCD2" w:rsidR="00143E6E" w:rsidRPr="00A517AA" w:rsidRDefault="00143E6E" w:rsidP="00143E6E">
      <w:pPr>
        <w:numPr>
          <w:ilvl w:val="0"/>
          <w:numId w:val="2"/>
        </w:numPr>
        <w:ind w:left="567" w:hanging="567"/>
        <w:jc w:val="both"/>
        <w:rPr>
          <w:rFonts w:ascii="Arial" w:hAnsi="Arial" w:cs="Arial"/>
          <w:sz w:val="22"/>
          <w:szCs w:val="22"/>
        </w:rPr>
      </w:pPr>
      <w:r w:rsidRPr="00A517AA">
        <w:rPr>
          <w:rFonts w:ascii="Arial" w:hAnsi="Arial" w:cs="Arial"/>
          <w:sz w:val="22"/>
          <w:szCs w:val="22"/>
        </w:rPr>
        <w:t xml:space="preserve">The minimum terms and conditions for PII were amended in the 2011 PII regulations, which change is retained in the minimum terms and conditions for </w:t>
      </w:r>
      <w:r w:rsidR="00920317">
        <w:rPr>
          <w:rFonts w:ascii="Arial" w:hAnsi="Arial" w:cs="Arial"/>
          <w:sz w:val="22"/>
          <w:szCs w:val="22"/>
        </w:rPr>
        <w:t>2022/2023</w:t>
      </w:r>
      <w:r w:rsidRPr="00A517AA">
        <w:rPr>
          <w:rFonts w:ascii="Arial" w:hAnsi="Arial" w:cs="Arial"/>
          <w:sz w:val="22"/>
          <w:szCs w:val="22"/>
        </w:rPr>
        <w:t xml:space="preserve">, to permit firms to report claims or circumstances of which they are aware prior to expiry of cover to their insurer within 3 working days immediately following the end of the coverage period. Therefore, a 3 working day grace period from </w:t>
      </w:r>
      <w:r>
        <w:rPr>
          <w:rFonts w:ascii="Arial" w:hAnsi="Arial" w:cs="Arial"/>
          <w:sz w:val="22"/>
          <w:szCs w:val="22"/>
        </w:rPr>
        <w:t xml:space="preserve">30 November </w:t>
      </w:r>
      <w:r w:rsidR="00E71FB6">
        <w:rPr>
          <w:rFonts w:ascii="Arial" w:hAnsi="Arial" w:cs="Arial"/>
          <w:sz w:val="22"/>
          <w:szCs w:val="22"/>
        </w:rPr>
        <w:t>2023</w:t>
      </w:r>
      <w:r w:rsidRPr="00A517AA">
        <w:rPr>
          <w:rFonts w:ascii="Arial" w:hAnsi="Arial" w:cs="Arial"/>
          <w:sz w:val="22"/>
          <w:szCs w:val="22"/>
        </w:rPr>
        <w:t xml:space="preserve"> is in place </w:t>
      </w:r>
      <w:proofErr w:type="gramStart"/>
      <w:r w:rsidRPr="00A517AA">
        <w:rPr>
          <w:rFonts w:ascii="Arial" w:hAnsi="Arial" w:cs="Arial"/>
          <w:sz w:val="22"/>
          <w:szCs w:val="22"/>
        </w:rPr>
        <w:t>with regard to</w:t>
      </w:r>
      <w:proofErr w:type="gramEnd"/>
      <w:r w:rsidRPr="00A517AA">
        <w:rPr>
          <w:rFonts w:ascii="Arial" w:hAnsi="Arial" w:cs="Arial"/>
          <w:sz w:val="22"/>
          <w:szCs w:val="22"/>
        </w:rPr>
        <w:t xml:space="preserve"> notification of claims and circumstances to your insurer.</w:t>
      </w:r>
    </w:p>
    <w:p w14:paraId="0770B91F" w14:textId="77777777" w:rsidR="00143E6E" w:rsidRDefault="00143E6E" w:rsidP="00143E6E">
      <w:pPr>
        <w:jc w:val="both"/>
        <w:rPr>
          <w:rFonts w:ascii="Arial" w:hAnsi="Arial" w:cs="Arial"/>
          <w:b/>
          <w:sz w:val="22"/>
          <w:szCs w:val="22"/>
        </w:rPr>
      </w:pPr>
    </w:p>
    <w:p w14:paraId="0A7A98C1" w14:textId="77777777" w:rsidR="00143E6E" w:rsidRDefault="00143E6E" w:rsidP="00143E6E">
      <w:pPr>
        <w:jc w:val="both"/>
        <w:rPr>
          <w:rFonts w:ascii="Arial" w:hAnsi="Arial" w:cs="Arial"/>
          <w:b/>
          <w:sz w:val="22"/>
          <w:szCs w:val="22"/>
        </w:rPr>
      </w:pPr>
    </w:p>
    <w:p w14:paraId="1C42EA53" w14:textId="77777777" w:rsidR="00143E6E" w:rsidRDefault="00143E6E" w:rsidP="00143E6E">
      <w:pPr>
        <w:jc w:val="both"/>
        <w:rPr>
          <w:rFonts w:ascii="Arial" w:hAnsi="Arial" w:cs="Arial"/>
          <w:b/>
          <w:sz w:val="22"/>
          <w:szCs w:val="22"/>
        </w:rPr>
      </w:pPr>
      <w:r>
        <w:rPr>
          <w:rFonts w:ascii="Arial" w:hAnsi="Arial" w:cs="Arial"/>
          <w:b/>
          <w:sz w:val="22"/>
          <w:szCs w:val="22"/>
        </w:rPr>
        <w:t>Quotes</w:t>
      </w:r>
    </w:p>
    <w:p w14:paraId="4E242D32" w14:textId="77777777" w:rsidR="00143E6E" w:rsidRDefault="00143E6E" w:rsidP="00143E6E">
      <w:pPr>
        <w:jc w:val="both"/>
        <w:rPr>
          <w:rFonts w:ascii="Arial" w:hAnsi="Arial" w:cs="Arial"/>
          <w:b/>
          <w:sz w:val="22"/>
          <w:szCs w:val="22"/>
        </w:rPr>
      </w:pPr>
    </w:p>
    <w:p w14:paraId="5CE6B619" w14:textId="77777777" w:rsidR="00143E6E" w:rsidRPr="00C364BE" w:rsidRDefault="00143E6E" w:rsidP="00143E6E">
      <w:pPr>
        <w:numPr>
          <w:ilvl w:val="0"/>
          <w:numId w:val="2"/>
        </w:numPr>
        <w:ind w:left="567" w:hanging="567"/>
        <w:jc w:val="both"/>
        <w:rPr>
          <w:rFonts w:ascii="Arial" w:hAnsi="Arial" w:cs="Arial"/>
          <w:sz w:val="22"/>
          <w:szCs w:val="22"/>
        </w:rPr>
      </w:pPr>
      <w:r w:rsidRPr="00C364BE">
        <w:rPr>
          <w:rFonts w:ascii="Arial" w:hAnsi="Arial" w:cs="Arial"/>
          <w:sz w:val="22"/>
          <w:szCs w:val="22"/>
        </w:rPr>
        <w:t xml:space="preserve">Insurers are required to leave quotes to firms open for a period of not less than 10 working days. This requirement was introduced in the 2012/2013 indemnity period and remains in place for the </w:t>
      </w:r>
      <w:r>
        <w:rPr>
          <w:rFonts w:ascii="Arial" w:hAnsi="Arial" w:cs="Arial"/>
          <w:sz w:val="22"/>
          <w:szCs w:val="22"/>
        </w:rPr>
        <w:t>upcoming</w:t>
      </w:r>
      <w:r w:rsidRPr="00C364BE">
        <w:rPr>
          <w:rFonts w:ascii="Arial" w:hAnsi="Arial" w:cs="Arial"/>
          <w:sz w:val="22"/>
          <w:szCs w:val="22"/>
        </w:rPr>
        <w:t xml:space="preserve"> indemnity period.</w:t>
      </w:r>
    </w:p>
    <w:p w14:paraId="19E4BC3E" w14:textId="77777777" w:rsidR="00143E6E" w:rsidRDefault="00143E6E" w:rsidP="00143E6E">
      <w:pPr>
        <w:jc w:val="both"/>
        <w:rPr>
          <w:rFonts w:ascii="Arial" w:hAnsi="Arial" w:cs="Arial"/>
          <w:b/>
          <w:sz w:val="22"/>
          <w:szCs w:val="22"/>
        </w:rPr>
      </w:pPr>
    </w:p>
    <w:p w14:paraId="77166439" w14:textId="77777777" w:rsidR="00143E6E" w:rsidRPr="00367D45" w:rsidRDefault="00143E6E" w:rsidP="00143E6E">
      <w:pPr>
        <w:jc w:val="both"/>
        <w:rPr>
          <w:rFonts w:ascii="Arial" w:hAnsi="Arial" w:cs="Arial"/>
          <w:sz w:val="22"/>
          <w:szCs w:val="22"/>
        </w:rPr>
      </w:pPr>
    </w:p>
    <w:p w14:paraId="310FC669" w14:textId="77777777" w:rsidR="00143E6E" w:rsidRDefault="00143E6E" w:rsidP="00143E6E">
      <w:pPr>
        <w:jc w:val="both"/>
        <w:rPr>
          <w:rFonts w:ascii="Arial" w:hAnsi="Arial" w:cs="Arial"/>
          <w:b/>
          <w:sz w:val="22"/>
          <w:szCs w:val="22"/>
        </w:rPr>
      </w:pPr>
    </w:p>
    <w:p w14:paraId="453B6C9B" w14:textId="77777777" w:rsidR="00143E6E" w:rsidRDefault="00143E6E" w:rsidP="00143E6E">
      <w:pPr>
        <w:jc w:val="both"/>
        <w:rPr>
          <w:rFonts w:ascii="Arial" w:hAnsi="Arial" w:cs="Arial"/>
          <w:b/>
          <w:sz w:val="22"/>
          <w:szCs w:val="22"/>
        </w:rPr>
      </w:pPr>
    </w:p>
    <w:p w14:paraId="3F443F34" w14:textId="77777777" w:rsidR="00E71FB6" w:rsidRDefault="00E71FB6" w:rsidP="00143E6E">
      <w:pPr>
        <w:jc w:val="both"/>
        <w:rPr>
          <w:rFonts w:ascii="Arial" w:hAnsi="Arial" w:cs="Arial"/>
          <w:b/>
          <w:sz w:val="22"/>
          <w:szCs w:val="22"/>
        </w:rPr>
      </w:pPr>
    </w:p>
    <w:p w14:paraId="13C25492" w14:textId="77777777" w:rsidR="00143E6E" w:rsidRDefault="00143E6E" w:rsidP="00143E6E">
      <w:pPr>
        <w:jc w:val="both"/>
        <w:rPr>
          <w:rFonts w:ascii="Arial" w:hAnsi="Arial" w:cs="Arial"/>
          <w:b/>
          <w:sz w:val="22"/>
          <w:szCs w:val="22"/>
        </w:rPr>
      </w:pPr>
    </w:p>
    <w:p w14:paraId="21332BD9" w14:textId="77777777" w:rsidR="00143E6E" w:rsidRDefault="00143E6E" w:rsidP="00143E6E">
      <w:pPr>
        <w:jc w:val="both"/>
        <w:rPr>
          <w:rFonts w:ascii="Arial" w:hAnsi="Arial" w:cs="Arial"/>
          <w:b/>
          <w:sz w:val="22"/>
          <w:szCs w:val="22"/>
        </w:rPr>
      </w:pPr>
    </w:p>
    <w:p w14:paraId="4325F042" w14:textId="77777777" w:rsidR="00143E6E" w:rsidRPr="00367D45" w:rsidRDefault="00143E6E" w:rsidP="00143E6E">
      <w:pPr>
        <w:jc w:val="both"/>
        <w:rPr>
          <w:rFonts w:ascii="Arial" w:hAnsi="Arial" w:cs="Arial"/>
          <w:b/>
          <w:sz w:val="22"/>
          <w:szCs w:val="22"/>
        </w:rPr>
      </w:pPr>
      <w:r w:rsidRPr="00367D45">
        <w:rPr>
          <w:rFonts w:ascii="Arial" w:hAnsi="Arial" w:cs="Arial"/>
          <w:b/>
          <w:sz w:val="22"/>
          <w:szCs w:val="22"/>
        </w:rPr>
        <w:lastRenderedPageBreak/>
        <w:t>Terms of cover</w:t>
      </w:r>
    </w:p>
    <w:p w14:paraId="217EF84F" w14:textId="77777777" w:rsidR="00143E6E" w:rsidRPr="00367D45" w:rsidRDefault="00143E6E" w:rsidP="00143E6E">
      <w:pPr>
        <w:jc w:val="both"/>
        <w:rPr>
          <w:rFonts w:ascii="Arial" w:hAnsi="Arial" w:cs="Arial"/>
          <w:b/>
          <w:sz w:val="22"/>
          <w:szCs w:val="22"/>
        </w:rPr>
      </w:pPr>
    </w:p>
    <w:p w14:paraId="1F08AA7F" w14:textId="77777777" w:rsidR="00143E6E" w:rsidRDefault="00143E6E" w:rsidP="00143E6E">
      <w:pPr>
        <w:numPr>
          <w:ilvl w:val="0"/>
          <w:numId w:val="2"/>
        </w:numPr>
        <w:ind w:left="567" w:hanging="567"/>
        <w:jc w:val="both"/>
        <w:rPr>
          <w:rFonts w:ascii="Arial" w:hAnsi="Arial" w:cs="Arial"/>
          <w:sz w:val="22"/>
          <w:szCs w:val="22"/>
        </w:rPr>
      </w:pPr>
      <w:r w:rsidRPr="00367D45">
        <w:rPr>
          <w:rFonts w:ascii="Arial" w:hAnsi="Arial" w:cs="Arial"/>
          <w:sz w:val="22"/>
          <w:szCs w:val="22"/>
        </w:rPr>
        <w:t xml:space="preserve">Firms, rather than individual solicitors, are covered by PII. </w:t>
      </w:r>
    </w:p>
    <w:p w14:paraId="2A817BAA" w14:textId="77777777" w:rsidR="00143E6E" w:rsidRDefault="00143E6E" w:rsidP="00143E6E">
      <w:pPr>
        <w:ind w:left="567"/>
        <w:jc w:val="both"/>
        <w:rPr>
          <w:rFonts w:ascii="Arial" w:hAnsi="Arial" w:cs="Arial"/>
          <w:sz w:val="22"/>
          <w:szCs w:val="22"/>
        </w:rPr>
      </w:pPr>
    </w:p>
    <w:p w14:paraId="44720512" w14:textId="77777777" w:rsidR="00143E6E" w:rsidRDefault="00143E6E" w:rsidP="00143E6E">
      <w:pPr>
        <w:numPr>
          <w:ilvl w:val="0"/>
          <w:numId w:val="2"/>
        </w:numPr>
        <w:ind w:left="567" w:hanging="567"/>
        <w:jc w:val="both"/>
        <w:rPr>
          <w:rFonts w:ascii="Arial" w:hAnsi="Arial" w:cs="Arial"/>
          <w:sz w:val="22"/>
          <w:szCs w:val="22"/>
        </w:rPr>
      </w:pPr>
      <w:r w:rsidRPr="0093729E">
        <w:rPr>
          <w:rFonts w:ascii="Arial" w:hAnsi="Arial" w:cs="Arial"/>
          <w:sz w:val="22"/>
          <w:szCs w:val="22"/>
        </w:rPr>
        <w:t xml:space="preserve">The PII regulations prescribe only the minimum level of cover required for firm, which is €1.5 million for </w:t>
      </w:r>
      <w:proofErr w:type="gramStart"/>
      <w:r w:rsidRPr="0093729E">
        <w:rPr>
          <w:rFonts w:ascii="Arial" w:hAnsi="Arial" w:cs="Arial"/>
          <w:sz w:val="22"/>
          <w:szCs w:val="22"/>
        </w:rPr>
        <w:t>each and every</w:t>
      </w:r>
      <w:proofErr w:type="gramEnd"/>
      <w:r w:rsidRPr="0093729E">
        <w:rPr>
          <w:rFonts w:ascii="Arial" w:hAnsi="Arial" w:cs="Arial"/>
          <w:sz w:val="22"/>
          <w:szCs w:val="22"/>
        </w:rPr>
        <w:t xml:space="preserve"> claim.</w:t>
      </w:r>
    </w:p>
    <w:p w14:paraId="653954FC" w14:textId="77777777" w:rsidR="00143E6E" w:rsidRDefault="00143E6E" w:rsidP="00143E6E">
      <w:pPr>
        <w:pStyle w:val="ListParagraph"/>
        <w:rPr>
          <w:rFonts w:ascii="Arial" w:hAnsi="Arial" w:cs="Arial"/>
          <w:sz w:val="22"/>
          <w:szCs w:val="22"/>
        </w:rPr>
      </w:pPr>
    </w:p>
    <w:p w14:paraId="637E3265" w14:textId="77777777" w:rsidR="00143E6E" w:rsidRDefault="00143E6E" w:rsidP="00143E6E">
      <w:pPr>
        <w:numPr>
          <w:ilvl w:val="0"/>
          <w:numId w:val="2"/>
        </w:numPr>
        <w:ind w:left="567" w:hanging="567"/>
        <w:jc w:val="both"/>
        <w:rPr>
          <w:rFonts w:ascii="Arial" w:hAnsi="Arial" w:cs="Arial"/>
          <w:sz w:val="22"/>
          <w:szCs w:val="22"/>
        </w:rPr>
      </w:pPr>
      <w:r w:rsidRPr="0093729E">
        <w:rPr>
          <w:rFonts w:ascii="Arial" w:hAnsi="Arial" w:cs="Arial"/>
          <w:sz w:val="22"/>
          <w:szCs w:val="22"/>
        </w:rPr>
        <w:t>PII is on a “claims made and notified” basis. This means that claims are covered only if they are notified to the insurer in the correct coverage period, which is the coverage period in which the claim is first made against the firm. Further information on the “claims made and notified” basis of cover can be found in the ‘double trigger’ section below.</w:t>
      </w:r>
    </w:p>
    <w:p w14:paraId="7B602747" w14:textId="77777777" w:rsidR="00143E6E" w:rsidRDefault="00143E6E" w:rsidP="00143E6E">
      <w:pPr>
        <w:pStyle w:val="ListParagraph"/>
        <w:rPr>
          <w:rFonts w:ascii="Arial" w:hAnsi="Arial" w:cs="Arial"/>
          <w:sz w:val="22"/>
          <w:szCs w:val="22"/>
        </w:rPr>
      </w:pPr>
    </w:p>
    <w:p w14:paraId="32CFBFC9" w14:textId="77777777" w:rsidR="00143E6E" w:rsidRDefault="00143E6E" w:rsidP="00143E6E">
      <w:pPr>
        <w:numPr>
          <w:ilvl w:val="0"/>
          <w:numId w:val="2"/>
        </w:numPr>
        <w:ind w:left="567" w:hanging="567"/>
        <w:jc w:val="both"/>
        <w:rPr>
          <w:rFonts w:ascii="Arial" w:hAnsi="Arial" w:cs="Arial"/>
          <w:sz w:val="22"/>
          <w:szCs w:val="22"/>
        </w:rPr>
      </w:pPr>
      <w:r w:rsidRPr="0093729E">
        <w:rPr>
          <w:rFonts w:ascii="Arial" w:hAnsi="Arial" w:cs="Arial"/>
          <w:sz w:val="22"/>
          <w:szCs w:val="22"/>
        </w:rPr>
        <w:t>Cover for legal defence costs for the insurer dealing with the claim are not limited.</w:t>
      </w:r>
    </w:p>
    <w:p w14:paraId="66FD588F" w14:textId="77777777" w:rsidR="00143E6E" w:rsidRPr="0037262E" w:rsidRDefault="00143E6E" w:rsidP="00143E6E">
      <w:pPr>
        <w:jc w:val="both"/>
        <w:rPr>
          <w:rFonts w:ascii="Arial" w:hAnsi="Arial" w:cs="Arial"/>
          <w:sz w:val="22"/>
          <w:szCs w:val="22"/>
        </w:rPr>
      </w:pPr>
    </w:p>
    <w:p w14:paraId="203B5E49" w14:textId="77777777" w:rsidR="00143E6E" w:rsidRDefault="00143E6E" w:rsidP="00143E6E">
      <w:pPr>
        <w:numPr>
          <w:ilvl w:val="0"/>
          <w:numId w:val="2"/>
        </w:numPr>
        <w:ind w:left="567" w:hanging="567"/>
        <w:jc w:val="both"/>
        <w:rPr>
          <w:rFonts w:ascii="Arial" w:hAnsi="Arial" w:cs="Arial"/>
          <w:sz w:val="22"/>
          <w:szCs w:val="22"/>
        </w:rPr>
      </w:pPr>
      <w:r w:rsidRPr="0093729E">
        <w:rPr>
          <w:rFonts w:ascii="Arial" w:hAnsi="Arial" w:cs="Arial"/>
          <w:sz w:val="22"/>
          <w:szCs w:val="22"/>
        </w:rPr>
        <w:t>Insurers may not repudiate claims by non-financial institutions on any grounds, including fraudulent misrepresentation or non-disclosure. They must cover such claims but may pursue the firm subsequently.</w:t>
      </w:r>
    </w:p>
    <w:p w14:paraId="209CE56C" w14:textId="77777777" w:rsidR="00143E6E" w:rsidRDefault="00143E6E" w:rsidP="00143E6E">
      <w:pPr>
        <w:pStyle w:val="ListParagraph"/>
        <w:rPr>
          <w:rFonts w:ascii="Arial" w:hAnsi="Arial" w:cs="Arial"/>
          <w:sz w:val="22"/>
          <w:szCs w:val="22"/>
        </w:rPr>
      </w:pPr>
    </w:p>
    <w:p w14:paraId="3E1A1DFA" w14:textId="77777777" w:rsidR="00143E6E" w:rsidRPr="0093729E" w:rsidRDefault="00143E6E" w:rsidP="00143E6E">
      <w:pPr>
        <w:numPr>
          <w:ilvl w:val="0"/>
          <w:numId w:val="2"/>
        </w:numPr>
        <w:ind w:left="567" w:hanging="567"/>
        <w:jc w:val="both"/>
        <w:rPr>
          <w:rFonts w:ascii="Arial" w:hAnsi="Arial" w:cs="Arial"/>
          <w:sz w:val="22"/>
          <w:szCs w:val="22"/>
        </w:rPr>
      </w:pPr>
      <w:r w:rsidRPr="0093729E">
        <w:rPr>
          <w:rFonts w:ascii="Arial" w:hAnsi="Arial" w:cs="Arial"/>
          <w:sz w:val="22"/>
          <w:szCs w:val="22"/>
        </w:rPr>
        <w:t>Statutory compensation or restitution to clients, such as may be ordered by the Solicitors Disciplinary Tribunal, is covered.</w:t>
      </w:r>
    </w:p>
    <w:p w14:paraId="0AFCCD13" w14:textId="77777777" w:rsidR="00143E6E" w:rsidRPr="00367D45" w:rsidRDefault="00143E6E" w:rsidP="00143E6E">
      <w:pPr>
        <w:jc w:val="both"/>
        <w:rPr>
          <w:rFonts w:ascii="Arial" w:hAnsi="Arial" w:cs="Arial"/>
          <w:sz w:val="22"/>
          <w:szCs w:val="22"/>
        </w:rPr>
      </w:pPr>
    </w:p>
    <w:p w14:paraId="1F540FCC" w14:textId="77777777" w:rsidR="00143E6E" w:rsidRPr="00367D45" w:rsidRDefault="00143E6E" w:rsidP="00143E6E">
      <w:pPr>
        <w:jc w:val="both"/>
        <w:rPr>
          <w:rFonts w:ascii="Arial" w:hAnsi="Arial" w:cs="Arial"/>
          <w:sz w:val="22"/>
          <w:szCs w:val="22"/>
        </w:rPr>
      </w:pPr>
    </w:p>
    <w:p w14:paraId="76EEB9EE" w14:textId="77777777" w:rsidR="00143E6E" w:rsidRPr="00367D45" w:rsidRDefault="00143E6E" w:rsidP="00143E6E">
      <w:pPr>
        <w:jc w:val="both"/>
        <w:rPr>
          <w:rFonts w:ascii="Arial" w:hAnsi="Arial" w:cs="Arial"/>
          <w:b/>
          <w:sz w:val="22"/>
          <w:szCs w:val="22"/>
        </w:rPr>
      </w:pPr>
      <w:r w:rsidRPr="00367D45">
        <w:rPr>
          <w:rFonts w:ascii="Arial" w:hAnsi="Arial" w:cs="Arial"/>
          <w:b/>
          <w:sz w:val="22"/>
          <w:szCs w:val="22"/>
        </w:rPr>
        <w:t xml:space="preserve">“Double trigger” – claims made and </w:t>
      </w:r>
      <w:proofErr w:type="gramStart"/>
      <w:r w:rsidRPr="00367D45">
        <w:rPr>
          <w:rFonts w:ascii="Arial" w:hAnsi="Arial" w:cs="Arial"/>
          <w:b/>
          <w:sz w:val="22"/>
          <w:szCs w:val="22"/>
        </w:rPr>
        <w:t>notified</w:t>
      </w:r>
      <w:proofErr w:type="gramEnd"/>
    </w:p>
    <w:p w14:paraId="3F5FE1D6" w14:textId="77777777" w:rsidR="00143E6E" w:rsidRPr="00367D45" w:rsidRDefault="00143E6E" w:rsidP="00143E6E">
      <w:pPr>
        <w:jc w:val="both"/>
        <w:rPr>
          <w:rFonts w:ascii="Arial" w:hAnsi="Arial" w:cs="Arial"/>
          <w:b/>
          <w:sz w:val="22"/>
          <w:szCs w:val="22"/>
        </w:rPr>
      </w:pPr>
    </w:p>
    <w:p w14:paraId="5C67AAAE" w14:textId="77777777" w:rsidR="00143E6E" w:rsidRPr="00367D45" w:rsidRDefault="00143E6E" w:rsidP="00143E6E">
      <w:pPr>
        <w:numPr>
          <w:ilvl w:val="0"/>
          <w:numId w:val="2"/>
        </w:numPr>
        <w:ind w:left="567" w:hanging="567"/>
        <w:jc w:val="both"/>
        <w:rPr>
          <w:rFonts w:ascii="Arial" w:hAnsi="Arial" w:cs="Arial"/>
          <w:sz w:val="22"/>
          <w:szCs w:val="22"/>
        </w:rPr>
      </w:pPr>
      <w:r>
        <w:rPr>
          <w:rFonts w:ascii="Arial" w:hAnsi="Arial" w:cs="Arial"/>
          <w:sz w:val="22"/>
          <w:szCs w:val="22"/>
        </w:rPr>
        <w:t>PII</w:t>
      </w:r>
      <w:r w:rsidRPr="00367D45">
        <w:rPr>
          <w:rFonts w:ascii="Arial" w:hAnsi="Arial" w:cs="Arial"/>
          <w:sz w:val="22"/>
          <w:szCs w:val="22"/>
        </w:rPr>
        <w:t xml:space="preserve"> is on a ‘claims made and notified’ basis. This means that insurance must indemnify the firm against civil liability incurred by the firm arising from any provision of legal services provided that:</w:t>
      </w:r>
    </w:p>
    <w:p w14:paraId="100BAA2F" w14:textId="77777777" w:rsidR="00143E6E" w:rsidRPr="00367D45" w:rsidRDefault="00143E6E" w:rsidP="00143E6E">
      <w:pPr>
        <w:jc w:val="both"/>
        <w:rPr>
          <w:rFonts w:ascii="Arial" w:hAnsi="Arial" w:cs="Arial"/>
          <w:sz w:val="22"/>
          <w:szCs w:val="22"/>
        </w:rPr>
      </w:pPr>
    </w:p>
    <w:p w14:paraId="2A8C7FCD" w14:textId="77777777" w:rsidR="00143E6E" w:rsidRPr="00367D45" w:rsidRDefault="00143E6E" w:rsidP="00143E6E">
      <w:pPr>
        <w:numPr>
          <w:ilvl w:val="0"/>
          <w:numId w:val="1"/>
        </w:numPr>
        <w:ind w:hanging="589"/>
        <w:jc w:val="both"/>
        <w:rPr>
          <w:rFonts w:ascii="Arial" w:hAnsi="Arial" w:cs="Arial"/>
          <w:sz w:val="22"/>
          <w:szCs w:val="22"/>
        </w:rPr>
      </w:pPr>
      <w:r w:rsidRPr="00367D45">
        <w:rPr>
          <w:rFonts w:ascii="Arial" w:hAnsi="Arial" w:cs="Arial"/>
          <w:sz w:val="22"/>
          <w:szCs w:val="22"/>
        </w:rPr>
        <w:t xml:space="preserve">a claim in respect of such civil liability is first made against the firm during the coverage period </w:t>
      </w:r>
      <w:r w:rsidRPr="00367D45">
        <w:rPr>
          <w:rFonts w:ascii="Arial" w:hAnsi="Arial" w:cs="Arial"/>
          <w:sz w:val="22"/>
          <w:szCs w:val="22"/>
          <w:u w:val="single"/>
        </w:rPr>
        <w:t>and</w:t>
      </w:r>
      <w:r w:rsidRPr="00367D45">
        <w:rPr>
          <w:rFonts w:ascii="Arial" w:hAnsi="Arial" w:cs="Arial"/>
          <w:sz w:val="22"/>
          <w:szCs w:val="22"/>
        </w:rPr>
        <w:t xml:space="preserve"> notified to the insurer during the coverage period or within 3 working days immediately following the end of the coverage </w:t>
      </w:r>
      <w:proofErr w:type="gramStart"/>
      <w:r w:rsidRPr="00367D45">
        <w:rPr>
          <w:rFonts w:ascii="Arial" w:hAnsi="Arial" w:cs="Arial"/>
          <w:sz w:val="22"/>
          <w:szCs w:val="22"/>
        </w:rPr>
        <w:t>period;</w:t>
      </w:r>
      <w:proofErr w:type="gramEnd"/>
      <w:r w:rsidRPr="00367D45">
        <w:rPr>
          <w:rFonts w:ascii="Arial" w:hAnsi="Arial" w:cs="Arial"/>
          <w:sz w:val="22"/>
          <w:szCs w:val="22"/>
        </w:rPr>
        <w:t xml:space="preserve"> or</w:t>
      </w:r>
    </w:p>
    <w:p w14:paraId="6B0FB42F" w14:textId="77777777" w:rsidR="00143E6E" w:rsidRPr="00367D45" w:rsidRDefault="00143E6E" w:rsidP="00143E6E">
      <w:pPr>
        <w:tabs>
          <w:tab w:val="num" w:pos="1440"/>
        </w:tabs>
        <w:ind w:left="720" w:hanging="589"/>
        <w:jc w:val="both"/>
        <w:rPr>
          <w:rFonts w:ascii="Arial" w:hAnsi="Arial" w:cs="Arial"/>
          <w:sz w:val="22"/>
          <w:szCs w:val="22"/>
        </w:rPr>
      </w:pPr>
    </w:p>
    <w:p w14:paraId="548071AC" w14:textId="77777777" w:rsidR="00143E6E" w:rsidRPr="00367D45" w:rsidRDefault="00143E6E" w:rsidP="00143E6E">
      <w:pPr>
        <w:numPr>
          <w:ilvl w:val="0"/>
          <w:numId w:val="1"/>
        </w:numPr>
        <w:ind w:hanging="589"/>
        <w:jc w:val="both"/>
        <w:rPr>
          <w:rFonts w:ascii="Arial" w:hAnsi="Arial" w:cs="Arial"/>
          <w:sz w:val="22"/>
          <w:szCs w:val="22"/>
        </w:rPr>
      </w:pPr>
      <w:r w:rsidRPr="00367D45">
        <w:rPr>
          <w:rFonts w:ascii="Arial" w:hAnsi="Arial" w:cs="Arial"/>
          <w:sz w:val="22"/>
          <w:szCs w:val="22"/>
        </w:rPr>
        <w:t xml:space="preserve">a claim in respect of such civil liability if first made during or after the coverage period </w:t>
      </w:r>
      <w:r w:rsidRPr="00367D45">
        <w:rPr>
          <w:rFonts w:ascii="Arial" w:hAnsi="Arial" w:cs="Arial"/>
          <w:sz w:val="22"/>
          <w:szCs w:val="22"/>
          <w:u w:val="single"/>
        </w:rPr>
        <w:t>and</w:t>
      </w:r>
      <w:r w:rsidRPr="00367D45">
        <w:rPr>
          <w:rFonts w:ascii="Arial" w:hAnsi="Arial" w:cs="Arial"/>
          <w:sz w:val="22"/>
          <w:szCs w:val="22"/>
        </w:rPr>
        <w:t xml:space="preserve"> arises from circumstances first notified to the insurer during the coverage period </w:t>
      </w:r>
      <w:r w:rsidRPr="00367D45">
        <w:rPr>
          <w:rFonts w:ascii="Arial" w:hAnsi="Arial" w:cs="Arial"/>
          <w:sz w:val="22"/>
          <w:szCs w:val="22"/>
          <w:u w:val="single"/>
        </w:rPr>
        <w:t>or</w:t>
      </w:r>
      <w:r w:rsidRPr="00367D45">
        <w:rPr>
          <w:rFonts w:ascii="Arial" w:hAnsi="Arial" w:cs="Arial"/>
          <w:sz w:val="22"/>
          <w:szCs w:val="22"/>
        </w:rPr>
        <w:t xml:space="preserve"> arises from circumstances first notified to the insurer within 3 working days immediately following the end of the coverage period provided that the firm was aware of the circumstances during the coverage period.</w:t>
      </w:r>
    </w:p>
    <w:p w14:paraId="5E95C466" w14:textId="77777777" w:rsidR="00143E6E" w:rsidRPr="00367D45" w:rsidRDefault="00143E6E" w:rsidP="00143E6E">
      <w:pPr>
        <w:jc w:val="both"/>
        <w:rPr>
          <w:rFonts w:ascii="Arial" w:hAnsi="Arial" w:cs="Arial"/>
          <w:sz w:val="22"/>
          <w:szCs w:val="22"/>
        </w:rPr>
      </w:pPr>
    </w:p>
    <w:p w14:paraId="329C72FE" w14:textId="77777777" w:rsidR="00143E6E" w:rsidRDefault="00143E6E" w:rsidP="00143E6E">
      <w:pPr>
        <w:numPr>
          <w:ilvl w:val="0"/>
          <w:numId w:val="2"/>
        </w:numPr>
        <w:ind w:left="567" w:hanging="567"/>
        <w:jc w:val="both"/>
        <w:rPr>
          <w:rFonts w:ascii="Arial" w:hAnsi="Arial" w:cs="Arial"/>
          <w:sz w:val="22"/>
          <w:szCs w:val="22"/>
        </w:rPr>
      </w:pPr>
      <w:r w:rsidRPr="00367D45">
        <w:rPr>
          <w:rFonts w:ascii="Arial" w:hAnsi="Arial" w:cs="Arial"/>
          <w:sz w:val="22"/>
          <w:szCs w:val="22"/>
        </w:rPr>
        <w:t>This means that the insurance that will cover a claim is not necessarily the insurance that was in place when the alleged negligent act occurred.</w:t>
      </w:r>
    </w:p>
    <w:p w14:paraId="36F4505E" w14:textId="77777777" w:rsidR="00143E6E" w:rsidRDefault="00143E6E" w:rsidP="00143E6E">
      <w:pPr>
        <w:ind w:left="567"/>
        <w:jc w:val="both"/>
        <w:rPr>
          <w:rFonts w:ascii="Arial" w:hAnsi="Arial" w:cs="Arial"/>
          <w:sz w:val="22"/>
          <w:szCs w:val="22"/>
        </w:rPr>
      </w:pPr>
    </w:p>
    <w:p w14:paraId="55BBF4AC" w14:textId="77777777" w:rsidR="00143E6E" w:rsidRDefault="00143E6E" w:rsidP="00143E6E">
      <w:pPr>
        <w:numPr>
          <w:ilvl w:val="0"/>
          <w:numId w:val="2"/>
        </w:numPr>
        <w:ind w:left="567" w:hanging="567"/>
        <w:jc w:val="both"/>
        <w:rPr>
          <w:rFonts w:ascii="Arial" w:hAnsi="Arial" w:cs="Arial"/>
          <w:sz w:val="22"/>
          <w:szCs w:val="22"/>
        </w:rPr>
      </w:pPr>
      <w:r w:rsidRPr="0093729E">
        <w:rPr>
          <w:rFonts w:ascii="Arial" w:hAnsi="Arial" w:cs="Arial"/>
          <w:sz w:val="22"/>
          <w:szCs w:val="22"/>
        </w:rPr>
        <w:t xml:space="preserve">The requirement for a claim (or circumstance) to be both made against the firm </w:t>
      </w:r>
      <w:r w:rsidRPr="0093729E">
        <w:rPr>
          <w:rFonts w:ascii="Arial" w:hAnsi="Arial" w:cs="Arial"/>
          <w:sz w:val="22"/>
          <w:szCs w:val="22"/>
          <w:u w:val="single"/>
        </w:rPr>
        <w:t>and</w:t>
      </w:r>
      <w:r w:rsidRPr="0093729E">
        <w:rPr>
          <w:rFonts w:ascii="Arial" w:hAnsi="Arial" w:cs="Arial"/>
          <w:sz w:val="22"/>
          <w:szCs w:val="22"/>
        </w:rPr>
        <w:t xml:space="preserve"> notified to the insurer during the </w:t>
      </w:r>
      <w:r w:rsidRPr="0093729E">
        <w:rPr>
          <w:rFonts w:ascii="Arial" w:hAnsi="Arial" w:cs="Arial"/>
          <w:sz w:val="22"/>
          <w:szCs w:val="22"/>
          <w:u w:val="single"/>
        </w:rPr>
        <w:t>same</w:t>
      </w:r>
      <w:r w:rsidRPr="0093729E">
        <w:rPr>
          <w:rFonts w:ascii="Arial" w:hAnsi="Arial" w:cs="Arial"/>
          <w:sz w:val="22"/>
          <w:szCs w:val="22"/>
        </w:rPr>
        <w:t xml:space="preserve"> coverage period as set out above is referred to as the “double trigger” in that both requirements must be met for the claim to be covered under the policy.</w:t>
      </w:r>
    </w:p>
    <w:p w14:paraId="26A6521D" w14:textId="77777777" w:rsidR="00143E6E" w:rsidRDefault="00143E6E" w:rsidP="00143E6E">
      <w:pPr>
        <w:pStyle w:val="ListParagraph"/>
        <w:rPr>
          <w:rFonts w:ascii="Arial" w:hAnsi="Arial" w:cs="Arial"/>
          <w:sz w:val="22"/>
          <w:szCs w:val="22"/>
        </w:rPr>
      </w:pPr>
    </w:p>
    <w:p w14:paraId="55A8DE07" w14:textId="77777777" w:rsidR="00143E6E" w:rsidRDefault="00143E6E" w:rsidP="00143E6E">
      <w:pPr>
        <w:numPr>
          <w:ilvl w:val="0"/>
          <w:numId w:val="2"/>
        </w:numPr>
        <w:ind w:left="567" w:hanging="567"/>
        <w:jc w:val="both"/>
        <w:rPr>
          <w:rFonts w:ascii="Arial" w:hAnsi="Arial" w:cs="Arial"/>
          <w:sz w:val="22"/>
          <w:szCs w:val="22"/>
        </w:rPr>
      </w:pPr>
      <w:r>
        <w:rPr>
          <w:rFonts w:ascii="Arial" w:hAnsi="Arial" w:cs="Arial"/>
          <w:sz w:val="22"/>
          <w:szCs w:val="22"/>
        </w:rPr>
        <w:t xml:space="preserve">From </w:t>
      </w:r>
      <w:r w:rsidRPr="0093729E">
        <w:rPr>
          <w:rFonts w:ascii="Arial" w:hAnsi="Arial" w:cs="Arial"/>
          <w:sz w:val="22"/>
          <w:szCs w:val="22"/>
        </w:rPr>
        <w:t>the 2013/2014 indemnity period</w:t>
      </w:r>
      <w:r>
        <w:rPr>
          <w:rFonts w:ascii="Arial" w:hAnsi="Arial" w:cs="Arial"/>
          <w:sz w:val="22"/>
          <w:szCs w:val="22"/>
        </w:rPr>
        <w:t xml:space="preserve"> onwards</w:t>
      </w:r>
      <w:r w:rsidRPr="0093729E">
        <w:rPr>
          <w:rFonts w:ascii="Arial" w:hAnsi="Arial" w:cs="Arial"/>
          <w:sz w:val="22"/>
          <w:szCs w:val="22"/>
        </w:rPr>
        <w:t xml:space="preserve">, the double trigger provisions </w:t>
      </w:r>
      <w:r>
        <w:rPr>
          <w:rFonts w:ascii="Arial" w:hAnsi="Arial" w:cs="Arial"/>
          <w:sz w:val="22"/>
          <w:szCs w:val="22"/>
        </w:rPr>
        <w:t>were</w:t>
      </w:r>
      <w:r w:rsidRPr="0093729E">
        <w:rPr>
          <w:rFonts w:ascii="Arial" w:hAnsi="Arial" w:cs="Arial"/>
          <w:sz w:val="22"/>
          <w:szCs w:val="22"/>
        </w:rPr>
        <w:t xml:space="preserve"> amended so that, for claims and circumstances arising after 1 December 2013, the requirement to notify the claim or circumstance in the same coverage period as it was made will not apply if your firm has continuous cover with that insurer (has not changed insurer between the indemnity period). The self-insured excess for the claim shall be the higher of the applicable self-insured excesses between the two coverage periods and the limit of liability shall be the lower of the two coverage periods. Where a firm has changed insurer between coverage periods, the double trigger </w:t>
      </w:r>
      <w:proofErr w:type="gramStart"/>
      <w:r w:rsidRPr="0093729E">
        <w:rPr>
          <w:rFonts w:ascii="Arial" w:hAnsi="Arial" w:cs="Arial"/>
          <w:sz w:val="22"/>
          <w:szCs w:val="22"/>
        </w:rPr>
        <w:t>applies</w:t>
      </w:r>
      <w:proofErr w:type="gramEnd"/>
      <w:r w:rsidRPr="0093729E">
        <w:rPr>
          <w:rFonts w:ascii="Arial" w:hAnsi="Arial" w:cs="Arial"/>
          <w:sz w:val="22"/>
          <w:szCs w:val="22"/>
        </w:rPr>
        <w:t xml:space="preserve"> and the claim or circumstance must be notified in the same coverage period in which it was made. </w:t>
      </w:r>
      <w:r>
        <w:rPr>
          <w:rFonts w:ascii="Arial" w:hAnsi="Arial" w:cs="Arial"/>
          <w:sz w:val="22"/>
          <w:szCs w:val="22"/>
        </w:rPr>
        <w:t>Again</w:t>
      </w:r>
      <w:r w:rsidRPr="0093729E">
        <w:rPr>
          <w:rFonts w:ascii="Arial" w:hAnsi="Arial" w:cs="Arial"/>
          <w:sz w:val="22"/>
          <w:szCs w:val="22"/>
        </w:rPr>
        <w:t xml:space="preserve">, </w:t>
      </w:r>
      <w:r w:rsidRPr="0093729E">
        <w:rPr>
          <w:rFonts w:ascii="Arial" w:hAnsi="Arial" w:cs="Arial"/>
          <w:sz w:val="22"/>
          <w:szCs w:val="22"/>
        </w:rPr>
        <w:lastRenderedPageBreak/>
        <w:t>firms should ensure that they notify claims and circumstances to their insurer as soon as they arise and that they meet the notification requirements as set out in the firm’s insurance policy terms and conditions.</w:t>
      </w:r>
    </w:p>
    <w:p w14:paraId="4A5A94EC" w14:textId="77777777" w:rsidR="00143E6E" w:rsidRDefault="00143E6E" w:rsidP="00143E6E">
      <w:pPr>
        <w:pStyle w:val="ListParagraph"/>
        <w:rPr>
          <w:rFonts w:ascii="Arial" w:hAnsi="Arial" w:cs="Arial"/>
          <w:sz w:val="22"/>
          <w:szCs w:val="22"/>
        </w:rPr>
      </w:pPr>
    </w:p>
    <w:p w14:paraId="10100E89" w14:textId="77777777" w:rsidR="00143E6E" w:rsidRDefault="00143E6E" w:rsidP="00143E6E">
      <w:pPr>
        <w:numPr>
          <w:ilvl w:val="0"/>
          <w:numId w:val="2"/>
        </w:numPr>
        <w:ind w:left="567" w:hanging="567"/>
        <w:jc w:val="both"/>
        <w:rPr>
          <w:rFonts w:ascii="Arial" w:hAnsi="Arial" w:cs="Arial"/>
          <w:sz w:val="22"/>
          <w:szCs w:val="22"/>
        </w:rPr>
      </w:pPr>
      <w:r w:rsidRPr="0093729E">
        <w:rPr>
          <w:rFonts w:ascii="Arial" w:hAnsi="Arial" w:cs="Arial"/>
          <w:sz w:val="22"/>
          <w:szCs w:val="22"/>
        </w:rPr>
        <w:t>The “coverage period” is the period for which the insurance (or ARP coverage as the case may be) held by the firm affords cover. Firms whose coverage period and indemnity period are the same, should ensure that all claims and circumstance</w:t>
      </w:r>
      <w:r>
        <w:rPr>
          <w:rFonts w:ascii="Arial" w:hAnsi="Arial" w:cs="Arial"/>
          <w:sz w:val="22"/>
          <w:szCs w:val="22"/>
        </w:rPr>
        <w:t>s</w:t>
      </w:r>
      <w:r w:rsidRPr="0093729E">
        <w:rPr>
          <w:rFonts w:ascii="Arial" w:hAnsi="Arial" w:cs="Arial"/>
          <w:sz w:val="22"/>
          <w:szCs w:val="22"/>
        </w:rPr>
        <w:t xml:space="preserve"> are notified to their insurer before 30 November (or within 3 working days thereafter) to ensure the requirements of the “double trigger” are met. Firms with variable renewal dates, whose coverage period and indemnity period are not the same, </w:t>
      </w:r>
      <w:r>
        <w:rPr>
          <w:rFonts w:ascii="Arial" w:hAnsi="Arial" w:cs="Arial"/>
          <w:sz w:val="22"/>
          <w:szCs w:val="22"/>
        </w:rPr>
        <w:t>should</w:t>
      </w:r>
      <w:r w:rsidRPr="0093729E">
        <w:rPr>
          <w:rFonts w:ascii="Arial" w:hAnsi="Arial" w:cs="Arial"/>
          <w:sz w:val="22"/>
          <w:szCs w:val="22"/>
        </w:rPr>
        <w:t xml:space="preserve"> ensure that all claims </w:t>
      </w:r>
      <w:r>
        <w:rPr>
          <w:rFonts w:ascii="Arial" w:hAnsi="Arial" w:cs="Arial"/>
          <w:sz w:val="22"/>
          <w:szCs w:val="22"/>
        </w:rPr>
        <w:t>or</w:t>
      </w:r>
      <w:r w:rsidRPr="0093729E">
        <w:rPr>
          <w:rFonts w:ascii="Arial" w:hAnsi="Arial" w:cs="Arial"/>
          <w:sz w:val="22"/>
          <w:szCs w:val="22"/>
        </w:rPr>
        <w:t xml:space="preserve"> circumstances are notified to their insurer by the end of the coverage period, or within 3 working days thereafter.</w:t>
      </w:r>
    </w:p>
    <w:p w14:paraId="530A475B" w14:textId="77777777" w:rsidR="00143E6E" w:rsidRDefault="00143E6E" w:rsidP="00143E6E">
      <w:pPr>
        <w:pStyle w:val="ListParagraph"/>
        <w:rPr>
          <w:rFonts w:ascii="Arial" w:hAnsi="Arial" w:cs="Arial"/>
          <w:sz w:val="22"/>
          <w:szCs w:val="22"/>
          <w:u w:val="single"/>
        </w:rPr>
      </w:pPr>
    </w:p>
    <w:p w14:paraId="4C6040A1" w14:textId="77777777" w:rsidR="00143E6E" w:rsidRPr="0093729E" w:rsidRDefault="00143E6E" w:rsidP="00143E6E">
      <w:pPr>
        <w:numPr>
          <w:ilvl w:val="0"/>
          <w:numId w:val="2"/>
        </w:numPr>
        <w:ind w:left="567" w:hanging="567"/>
        <w:jc w:val="both"/>
        <w:rPr>
          <w:rFonts w:ascii="Arial" w:hAnsi="Arial" w:cs="Arial"/>
          <w:sz w:val="22"/>
          <w:szCs w:val="22"/>
        </w:rPr>
      </w:pPr>
      <w:r w:rsidRPr="0093729E">
        <w:rPr>
          <w:rFonts w:ascii="Arial" w:hAnsi="Arial" w:cs="Arial"/>
          <w:sz w:val="22"/>
          <w:szCs w:val="22"/>
          <w:u w:val="single"/>
        </w:rPr>
        <w:t xml:space="preserve">The insurer </w:t>
      </w:r>
      <w:r>
        <w:rPr>
          <w:rFonts w:ascii="Arial" w:hAnsi="Arial" w:cs="Arial"/>
          <w:sz w:val="22"/>
          <w:szCs w:val="22"/>
          <w:u w:val="single"/>
        </w:rPr>
        <w:t>may</w:t>
      </w:r>
      <w:r w:rsidRPr="0093729E">
        <w:rPr>
          <w:rFonts w:ascii="Arial" w:hAnsi="Arial" w:cs="Arial"/>
          <w:sz w:val="22"/>
          <w:szCs w:val="22"/>
          <w:u w:val="single"/>
        </w:rPr>
        <w:t xml:space="preserve"> be entitled to deny cover in respect of any claim first made against your firm on or before the end of the coverage period (normally 30 November annually) if the claim (or circumstance) is not notified to the insurer in the same coverage period (or within 3 working days immediately following the end of the coverage </w:t>
      </w:r>
      <w:proofErr w:type="gramStart"/>
      <w:r w:rsidRPr="0093729E">
        <w:rPr>
          <w:rFonts w:ascii="Arial" w:hAnsi="Arial" w:cs="Arial"/>
          <w:sz w:val="22"/>
          <w:szCs w:val="22"/>
          <w:u w:val="single"/>
        </w:rPr>
        <w:t>period)  in</w:t>
      </w:r>
      <w:proofErr w:type="gramEnd"/>
      <w:r w:rsidRPr="0093729E">
        <w:rPr>
          <w:rFonts w:ascii="Arial" w:hAnsi="Arial" w:cs="Arial"/>
          <w:sz w:val="22"/>
          <w:szCs w:val="22"/>
          <w:u w:val="single"/>
        </w:rPr>
        <w:t xml:space="preserve"> which it was made against the firm. </w:t>
      </w:r>
    </w:p>
    <w:p w14:paraId="239C40C6" w14:textId="77777777" w:rsidR="00143E6E" w:rsidRPr="00367D45" w:rsidRDefault="00143E6E" w:rsidP="00143E6E">
      <w:pPr>
        <w:jc w:val="both"/>
        <w:rPr>
          <w:rFonts w:ascii="Arial" w:hAnsi="Arial" w:cs="Arial"/>
          <w:sz w:val="22"/>
          <w:szCs w:val="22"/>
        </w:rPr>
      </w:pPr>
    </w:p>
    <w:p w14:paraId="3C6DAF11" w14:textId="77777777" w:rsidR="00143E6E" w:rsidRDefault="00143E6E" w:rsidP="00143E6E">
      <w:pPr>
        <w:jc w:val="both"/>
        <w:rPr>
          <w:rFonts w:ascii="Arial" w:hAnsi="Arial" w:cs="Arial"/>
          <w:sz w:val="22"/>
          <w:szCs w:val="22"/>
        </w:rPr>
      </w:pPr>
    </w:p>
    <w:p w14:paraId="56E1EF6C" w14:textId="77777777" w:rsidR="00143E6E" w:rsidRPr="00367D45" w:rsidRDefault="00143E6E" w:rsidP="00143E6E">
      <w:pPr>
        <w:jc w:val="both"/>
        <w:rPr>
          <w:rFonts w:ascii="Arial" w:hAnsi="Arial" w:cs="Arial"/>
          <w:b/>
          <w:sz w:val="22"/>
          <w:szCs w:val="22"/>
        </w:rPr>
      </w:pPr>
      <w:r w:rsidRPr="00367D45">
        <w:rPr>
          <w:rFonts w:ascii="Arial" w:hAnsi="Arial" w:cs="Arial"/>
          <w:b/>
          <w:sz w:val="22"/>
          <w:szCs w:val="22"/>
        </w:rPr>
        <w:t>Self-insured excess</w:t>
      </w:r>
    </w:p>
    <w:p w14:paraId="34AAF0AE" w14:textId="77777777" w:rsidR="00143E6E" w:rsidRPr="00367D45" w:rsidRDefault="00143E6E" w:rsidP="00143E6E">
      <w:pPr>
        <w:jc w:val="both"/>
        <w:rPr>
          <w:rFonts w:ascii="Arial" w:hAnsi="Arial" w:cs="Arial"/>
          <w:b/>
          <w:sz w:val="22"/>
          <w:szCs w:val="22"/>
        </w:rPr>
      </w:pPr>
    </w:p>
    <w:p w14:paraId="1CE01303" w14:textId="77777777" w:rsidR="00143E6E" w:rsidRPr="00367D45" w:rsidRDefault="00143E6E" w:rsidP="00143E6E">
      <w:pPr>
        <w:numPr>
          <w:ilvl w:val="0"/>
          <w:numId w:val="2"/>
        </w:numPr>
        <w:ind w:left="567" w:hanging="567"/>
        <w:jc w:val="both"/>
        <w:rPr>
          <w:rFonts w:ascii="Arial" w:hAnsi="Arial" w:cs="Arial"/>
          <w:sz w:val="22"/>
          <w:szCs w:val="22"/>
        </w:rPr>
      </w:pPr>
      <w:r w:rsidRPr="00367D45">
        <w:rPr>
          <w:rFonts w:ascii="Arial" w:hAnsi="Arial" w:cs="Arial"/>
          <w:sz w:val="22"/>
          <w:szCs w:val="22"/>
        </w:rPr>
        <w:t>Firms can agree to any level of self-insured excess with their insurer. In the event of a claim where the firm does not pay out the self-insured excess portion of the payment to the client, it is paid by the insurer and recovered by the insurer from the firm.</w:t>
      </w:r>
    </w:p>
    <w:p w14:paraId="5B461EB9" w14:textId="77777777" w:rsidR="00143E6E" w:rsidRDefault="00143E6E" w:rsidP="00143E6E">
      <w:pPr>
        <w:jc w:val="both"/>
        <w:rPr>
          <w:rFonts w:ascii="Arial" w:hAnsi="Arial" w:cs="Arial"/>
          <w:b/>
          <w:sz w:val="22"/>
          <w:szCs w:val="22"/>
        </w:rPr>
      </w:pPr>
    </w:p>
    <w:p w14:paraId="2C1587BC" w14:textId="77777777" w:rsidR="00143E6E" w:rsidRDefault="00143E6E" w:rsidP="00143E6E">
      <w:pPr>
        <w:jc w:val="both"/>
        <w:rPr>
          <w:rFonts w:ascii="Arial" w:hAnsi="Arial" w:cs="Arial"/>
          <w:b/>
          <w:sz w:val="22"/>
          <w:szCs w:val="22"/>
        </w:rPr>
      </w:pPr>
    </w:p>
    <w:p w14:paraId="5104F9AF" w14:textId="77777777" w:rsidR="00143E6E" w:rsidRPr="00367D45" w:rsidRDefault="00143E6E" w:rsidP="00143E6E">
      <w:pPr>
        <w:jc w:val="both"/>
        <w:rPr>
          <w:rFonts w:ascii="Arial" w:hAnsi="Arial" w:cs="Arial"/>
          <w:b/>
          <w:sz w:val="22"/>
          <w:szCs w:val="22"/>
        </w:rPr>
      </w:pPr>
      <w:r w:rsidRPr="00367D45">
        <w:rPr>
          <w:rFonts w:ascii="Arial" w:hAnsi="Arial" w:cs="Arial"/>
          <w:b/>
          <w:sz w:val="22"/>
          <w:szCs w:val="22"/>
        </w:rPr>
        <w:t>Additional cover</w:t>
      </w:r>
    </w:p>
    <w:p w14:paraId="46EB85DE" w14:textId="77777777" w:rsidR="00143E6E" w:rsidRPr="00367D45" w:rsidRDefault="00143E6E" w:rsidP="00143E6E">
      <w:pPr>
        <w:jc w:val="both"/>
        <w:rPr>
          <w:rFonts w:ascii="Arial" w:hAnsi="Arial" w:cs="Arial"/>
          <w:b/>
          <w:sz w:val="22"/>
          <w:szCs w:val="22"/>
        </w:rPr>
      </w:pPr>
    </w:p>
    <w:p w14:paraId="547B6093" w14:textId="77777777" w:rsidR="00143E6E" w:rsidRDefault="00143E6E" w:rsidP="00143E6E">
      <w:pPr>
        <w:numPr>
          <w:ilvl w:val="0"/>
          <w:numId w:val="2"/>
        </w:numPr>
        <w:ind w:left="567" w:hanging="567"/>
        <w:jc w:val="both"/>
        <w:rPr>
          <w:rFonts w:ascii="Arial" w:hAnsi="Arial" w:cs="Arial"/>
          <w:sz w:val="22"/>
          <w:szCs w:val="22"/>
        </w:rPr>
      </w:pPr>
      <w:r w:rsidRPr="00367D45">
        <w:rPr>
          <w:rFonts w:ascii="Arial" w:hAnsi="Arial" w:cs="Arial"/>
          <w:sz w:val="22"/>
          <w:szCs w:val="22"/>
        </w:rPr>
        <w:t>Your firm should consider whether the value and nature of work carried out by your firm requires “top-up” cov</w:t>
      </w:r>
      <w:r>
        <w:rPr>
          <w:rFonts w:ascii="Arial" w:hAnsi="Arial" w:cs="Arial"/>
          <w:sz w:val="22"/>
          <w:szCs w:val="22"/>
        </w:rPr>
        <w:t>er and, if so, your firm should ideally seek to have top-up cover on the same minimum terms and conditions as mandatory cover, if possible and available.</w:t>
      </w:r>
    </w:p>
    <w:p w14:paraId="1C34D9D2" w14:textId="77777777" w:rsidR="00143E6E" w:rsidRDefault="00143E6E" w:rsidP="00143E6E">
      <w:pPr>
        <w:ind w:left="567"/>
        <w:jc w:val="both"/>
        <w:rPr>
          <w:rFonts w:ascii="Arial" w:hAnsi="Arial" w:cs="Arial"/>
          <w:sz w:val="22"/>
          <w:szCs w:val="22"/>
        </w:rPr>
      </w:pPr>
    </w:p>
    <w:p w14:paraId="32950EC7" w14:textId="77777777" w:rsidR="00143E6E" w:rsidRDefault="00143E6E" w:rsidP="00143E6E">
      <w:pPr>
        <w:numPr>
          <w:ilvl w:val="0"/>
          <w:numId w:val="2"/>
        </w:numPr>
        <w:ind w:left="567" w:hanging="567"/>
        <w:jc w:val="both"/>
        <w:rPr>
          <w:rFonts w:ascii="Arial" w:hAnsi="Arial" w:cs="Arial"/>
          <w:sz w:val="22"/>
          <w:szCs w:val="22"/>
        </w:rPr>
      </w:pPr>
      <w:r>
        <w:rPr>
          <w:rFonts w:ascii="Arial" w:hAnsi="Arial" w:cs="Arial"/>
          <w:sz w:val="22"/>
          <w:szCs w:val="22"/>
        </w:rPr>
        <w:t xml:space="preserve">Your firm should also consider </w:t>
      </w:r>
      <w:r w:rsidRPr="00367D45">
        <w:rPr>
          <w:rFonts w:ascii="Arial" w:hAnsi="Arial" w:cs="Arial"/>
          <w:sz w:val="22"/>
          <w:szCs w:val="22"/>
        </w:rPr>
        <w:t xml:space="preserve">whether your firm should seek to limit by contract its liability to clients to the minimum amount permitted by law, which is €1.5 million </w:t>
      </w:r>
      <w:proofErr w:type="gramStart"/>
      <w:r w:rsidRPr="00367D45">
        <w:rPr>
          <w:rFonts w:ascii="Arial" w:hAnsi="Arial" w:cs="Arial"/>
          <w:sz w:val="22"/>
          <w:szCs w:val="22"/>
        </w:rPr>
        <w:t>each and every</w:t>
      </w:r>
      <w:proofErr w:type="gramEnd"/>
      <w:r w:rsidRPr="00367D45">
        <w:rPr>
          <w:rFonts w:ascii="Arial" w:hAnsi="Arial" w:cs="Arial"/>
          <w:sz w:val="22"/>
          <w:szCs w:val="22"/>
        </w:rPr>
        <w:t xml:space="preserve"> claim.</w:t>
      </w:r>
    </w:p>
    <w:p w14:paraId="1B64B8B2" w14:textId="77777777" w:rsidR="00143E6E" w:rsidRDefault="00143E6E" w:rsidP="00143E6E">
      <w:pPr>
        <w:ind w:left="567"/>
        <w:jc w:val="both"/>
        <w:rPr>
          <w:rFonts w:ascii="Arial" w:hAnsi="Arial" w:cs="Arial"/>
          <w:sz w:val="22"/>
          <w:szCs w:val="22"/>
        </w:rPr>
      </w:pPr>
    </w:p>
    <w:p w14:paraId="020E3453" w14:textId="77777777" w:rsidR="00143E6E" w:rsidRDefault="00143E6E" w:rsidP="00143E6E">
      <w:pPr>
        <w:numPr>
          <w:ilvl w:val="0"/>
          <w:numId w:val="2"/>
        </w:numPr>
        <w:ind w:left="567" w:hanging="567"/>
        <w:jc w:val="both"/>
        <w:rPr>
          <w:rFonts w:ascii="Arial" w:hAnsi="Arial" w:cs="Arial"/>
          <w:sz w:val="22"/>
          <w:szCs w:val="22"/>
        </w:rPr>
      </w:pPr>
      <w:r w:rsidRPr="0093729E">
        <w:rPr>
          <w:rFonts w:ascii="Arial" w:hAnsi="Arial" w:cs="Arial"/>
          <w:sz w:val="22"/>
          <w:szCs w:val="22"/>
        </w:rPr>
        <w:t>Firms providing legal services relating to the laws of any other jurisdiction should note that the minimum terms and conditions do not cover legal services relating to the law of other jurisdictions. Such firms should therefore arrange to put additional cover in place if they consider it appropriate.</w:t>
      </w:r>
    </w:p>
    <w:p w14:paraId="75F9F558" w14:textId="77777777" w:rsidR="00143E6E" w:rsidRDefault="00143E6E" w:rsidP="00143E6E">
      <w:pPr>
        <w:pStyle w:val="ListParagraph"/>
        <w:rPr>
          <w:rFonts w:ascii="Arial" w:hAnsi="Arial" w:cs="Arial"/>
          <w:sz w:val="22"/>
          <w:szCs w:val="22"/>
        </w:rPr>
      </w:pPr>
    </w:p>
    <w:p w14:paraId="11461CB9" w14:textId="77777777" w:rsidR="00143E6E" w:rsidRPr="0093729E" w:rsidRDefault="00143E6E" w:rsidP="00143E6E">
      <w:pPr>
        <w:numPr>
          <w:ilvl w:val="0"/>
          <w:numId w:val="2"/>
        </w:numPr>
        <w:ind w:left="567" w:hanging="567"/>
        <w:jc w:val="both"/>
        <w:rPr>
          <w:rFonts w:ascii="Arial" w:hAnsi="Arial" w:cs="Arial"/>
          <w:sz w:val="22"/>
          <w:szCs w:val="22"/>
        </w:rPr>
      </w:pPr>
      <w:r w:rsidRPr="0093729E">
        <w:rPr>
          <w:rFonts w:ascii="Arial" w:hAnsi="Arial" w:cs="Arial"/>
          <w:sz w:val="22"/>
          <w:szCs w:val="22"/>
        </w:rPr>
        <w:t>PII is provided on a “claims made and notified” basis, which means that a transaction that your firm believes requires additional cover will need that additional cover renewed in subsequent coverage periods, as a claim in respect of the transaction may arise after the end of the coverage period in which the transaction is carried out.</w:t>
      </w:r>
    </w:p>
    <w:p w14:paraId="49C8910A" w14:textId="77777777" w:rsidR="00143E6E" w:rsidRPr="00367D45" w:rsidRDefault="00143E6E" w:rsidP="00143E6E">
      <w:pPr>
        <w:jc w:val="both"/>
        <w:rPr>
          <w:rFonts w:ascii="Arial" w:hAnsi="Arial" w:cs="Arial"/>
          <w:sz w:val="22"/>
          <w:szCs w:val="22"/>
        </w:rPr>
      </w:pPr>
    </w:p>
    <w:p w14:paraId="2E711070" w14:textId="77777777" w:rsidR="00143E6E" w:rsidRPr="00367D45" w:rsidRDefault="00143E6E" w:rsidP="00143E6E">
      <w:pPr>
        <w:jc w:val="both"/>
        <w:rPr>
          <w:rFonts w:ascii="Arial" w:hAnsi="Arial" w:cs="Arial"/>
          <w:sz w:val="22"/>
          <w:szCs w:val="22"/>
        </w:rPr>
      </w:pPr>
    </w:p>
    <w:p w14:paraId="4290706E" w14:textId="77777777" w:rsidR="00143E6E" w:rsidRDefault="00143E6E" w:rsidP="00143E6E">
      <w:pPr>
        <w:jc w:val="both"/>
        <w:rPr>
          <w:rFonts w:ascii="Arial" w:hAnsi="Arial" w:cs="Arial"/>
          <w:b/>
          <w:sz w:val="22"/>
          <w:szCs w:val="22"/>
        </w:rPr>
      </w:pPr>
    </w:p>
    <w:p w14:paraId="0EFF864D" w14:textId="77777777" w:rsidR="00E71FB6" w:rsidRDefault="00E71FB6" w:rsidP="00143E6E">
      <w:pPr>
        <w:jc w:val="both"/>
        <w:rPr>
          <w:rFonts w:ascii="Arial" w:hAnsi="Arial" w:cs="Arial"/>
          <w:b/>
          <w:sz w:val="22"/>
          <w:szCs w:val="22"/>
        </w:rPr>
      </w:pPr>
    </w:p>
    <w:p w14:paraId="76318249" w14:textId="77777777" w:rsidR="00E71FB6" w:rsidRDefault="00E71FB6" w:rsidP="00143E6E">
      <w:pPr>
        <w:jc w:val="both"/>
        <w:rPr>
          <w:rFonts w:ascii="Arial" w:hAnsi="Arial" w:cs="Arial"/>
          <w:b/>
          <w:sz w:val="22"/>
          <w:szCs w:val="22"/>
        </w:rPr>
      </w:pPr>
    </w:p>
    <w:p w14:paraId="5825CF06" w14:textId="77777777" w:rsidR="00E71FB6" w:rsidRDefault="00E71FB6" w:rsidP="00143E6E">
      <w:pPr>
        <w:jc w:val="both"/>
        <w:rPr>
          <w:rFonts w:ascii="Arial" w:hAnsi="Arial" w:cs="Arial"/>
          <w:b/>
          <w:sz w:val="22"/>
          <w:szCs w:val="22"/>
        </w:rPr>
      </w:pPr>
    </w:p>
    <w:p w14:paraId="096AFFDD" w14:textId="77777777" w:rsidR="00E71FB6" w:rsidRDefault="00E71FB6" w:rsidP="00143E6E">
      <w:pPr>
        <w:jc w:val="both"/>
        <w:rPr>
          <w:rFonts w:ascii="Arial" w:hAnsi="Arial" w:cs="Arial"/>
          <w:b/>
          <w:sz w:val="22"/>
          <w:szCs w:val="22"/>
        </w:rPr>
      </w:pPr>
    </w:p>
    <w:p w14:paraId="3A35FA56" w14:textId="77777777" w:rsidR="00143E6E" w:rsidRDefault="00143E6E" w:rsidP="00143E6E">
      <w:pPr>
        <w:jc w:val="both"/>
        <w:rPr>
          <w:rFonts w:ascii="Arial" w:hAnsi="Arial" w:cs="Arial"/>
          <w:b/>
          <w:sz w:val="22"/>
          <w:szCs w:val="22"/>
        </w:rPr>
      </w:pPr>
    </w:p>
    <w:p w14:paraId="43D18EEE" w14:textId="77777777" w:rsidR="00143E6E" w:rsidRDefault="00143E6E" w:rsidP="00143E6E">
      <w:pPr>
        <w:jc w:val="both"/>
        <w:rPr>
          <w:rFonts w:ascii="Arial" w:hAnsi="Arial" w:cs="Arial"/>
          <w:b/>
          <w:sz w:val="22"/>
          <w:szCs w:val="22"/>
        </w:rPr>
      </w:pPr>
    </w:p>
    <w:p w14:paraId="59652A8F" w14:textId="77777777" w:rsidR="00143E6E" w:rsidRPr="00367D45" w:rsidRDefault="00143E6E" w:rsidP="00143E6E">
      <w:pPr>
        <w:jc w:val="both"/>
        <w:rPr>
          <w:rFonts w:ascii="Arial" w:hAnsi="Arial" w:cs="Arial"/>
          <w:b/>
          <w:sz w:val="22"/>
          <w:szCs w:val="22"/>
        </w:rPr>
      </w:pPr>
      <w:r w:rsidRPr="00367D45">
        <w:rPr>
          <w:rFonts w:ascii="Arial" w:hAnsi="Arial" w:cs="Arial"/>
          <w:b/>
          <w:sz w:val="22"/>
          <w:szCs w:val="22"/>
        </w:rPr>
        <w:lastRenderedPageBreak/>
        <w:t>Exemptions</w:t>
      </w:r>
    </w:p>
    <w:p w14:paraId="191E9195" w14:textId="77777777" w:rsidR="00143E6E" w:rsidRPr="00367D45" w:rsidRDefault="00143E6E" w:rsidP="00143E6E">
      <w:pPr>
        <w:jc w:val="both"/>
        <w:rPr>
          <w:rFonts w:ascii="Arial" w:hAnsi="Arial" w:cs="Arial"/>
          <w:b/>
          <w:sz w:val="22"/>
          <w:szCs w:val="22"/>
        </w:rPr>
      </w:pPr>
    </w:p>
    <w:p w14:paraId="44C3CE9B" w14:textId="77777777" w:rsidR="00143E6E" w:rsidRDefault="00143E6E" w:rsidP="00143E6E">
      <w:pPr>
        <w:numPr>
          <w:ilvl w:val="0"/>
          <w:numId w:val="2"/>
        </w:numPr>
        <w:ind w:left="567" w:hanging="567"/>
        <w:jc w:val="both"/>
        <w:rPr>
          <w:rFonts w:ascii="Arial" w:hAnsi="Arial" w:cs="Arial"/>
          <w:sz w:val="22"/>
          <w:szCs w:val="22"/>
        </w:rPr>
      </w:pPr>
      <w:r w:rsidRPr="00367D45">
        <w:rPr>
          <w:rFonts w:ascii="Arial" w:hAnsi="Arial" w:cs="Arial"/>
          <w:sz w:val="22"/>
          <w:szCs w:val="22"/>
        </w:rPr>
        <w:t>Firms providing legal services from an office outside the jurisdiction are not obliged by Irish regulations to have PII cover in place in respect of the practice carried on from such an office.</w:t>
      </w:r>
    </w:p>
    <w:p w14:paraId="26D9E31B" w14:textId="77777777" w:rsidR="00143E6E" w:rsidRDefault="00143E6E" w:rsidP="00143E6E">
      <w:pPr>
        <w:ind w:left="567"/>
        <w:jc w:val="both"/>
        <w:rPr>
          <w:rFonts w:ascii="Arial" w:hAnsi="Arial" w:cs="Arial"/>
          <w:sz w:val="22"/>
          <w:szCs w:val="22"/>
        </w:rPr>
      </w:pPr>
    </w:p>
    <w:p w14:paraId="0FEA51A3" w14:textId="77777777" w:rsidR="00143E6E" w:rsidRDefault="00143E6E" w:rsidP="00143E6E">
      <w:pPr>
        <w:numPr>
          <w:ilvl w:val="0"/>
          <w:numId w:val="2"/>
        </w:numPr>
        <w:ind w:left="567" w:hanging="567"/>
        <w:jc w:val="both"/>
        <w:rPr>
          <w:rFonts w:ascii="Arial" w:hAnsi="Arial" w:cs="Arial"/>
          <w:sz w:val="22"/>
          <w:szCs w:val="22"/>
        </w:rPr>
      </w:pPr>
      <w:r>
        <w:rPr>
          <w:rFonts w:ascii="Arial" w:hAnsi="Arial" w:cs="Arial"/>
          <w:sz w:val="22"/>
          <w:szCs w:val="22"/>
        </w:rPr>
        <w:t xml:space="preserve">It should be noted that an Irish practising certificate only entitles the holder situate in the Irish State to provide legal services in this jurisdiction, </w:t>
      </w:r>
      <w:proofErr w:type="gramStart"/>
      <w:r>
        <w:rPr>
          <w:rFonts w:ascii="Arial" w:hAnsi="Arial" w:cs="Arial"/>
          <w:sz w:val="22"/>
          <w:szCs w:val="22"/>
        </w:rPr>
        <w:t>with the exception of</w:t>
      </w:r>
      <w:proofErr w:type="gramEnd"/>
      <w:r>
        <w:rPr>
          <w:rFonts w:ascii="Arial" w:hAnsi="Arial" w:cs="Arial"/>
          <w:sz w:val="22"/>
          <w:szCs w:val="22"/>
        </w:rPr>
        <w:t xml:space="preserve"> permissions granted by the European Services and Establishment Directives.</w:t>
      </w:r>
      <w:r w:rsidRPr="00367D45">
        <w:rPr>
          <w:rFonts w:ascii="Arial" w:hAnsi="Arial" w:cs="Arial"/>
          <w:sz w:val="22"/>
          <w:szCs w:val="22"/>
        </w:rPr>
        <w:t xml:space="preserve"> </w:t>
      </w:r>
    </w:p>
    <w:p w14:paraId="2B4A90FD" w14:textId="77777777" w:rsidR="00143E6E" w:rsidRDefault="00143E6E" w:rsidP="00143E6E">
      <w:pPr>
        <w:ind w:left="567"/>
        <w:jc w:val="both"/>
        <w:rPr>
          <w:rFonts w:ascii="Arial" w:hAnsi="Arial" w:cs="Arial"/>
          <w:sz w:val="22"/>
          <w:szCs w:val="22"/>
        </w:rPr>
      </w:pPr>
    </w:p>
    <w:p w14:paraId="66A90B48" w14:textId="77777777" w:rsidR="00143E6E" w:rsidRPr="0093729E" w:rsidRDefault="00143E6E" w:rsidP="00143E6E">
      <w:pPr>
        <w:numPr>
          <w:ilvl w:val="0"/>
          <w:numId w:val="2"/>
        </w:numPr>
        <w:ind w:left="567" w:hanging="567"/>
        <w:jc w:val="both"/>
        <w:rPr>
          <w:rFonts w:ascii="Arial" w:hAnsi="Arial" w:cs="Arial"/>
          <w:sz w:val="22"/>
          <w:szCs w:val="22"/>
        </w:rPr>
      </w:pPr>
      <w:r w:rsidRPr="0093729E">
        <w:rPr>
          <w:rFonts w:ascii="Arial" w:hAnsi="Arial" w:cs="Arial"/>
          <w:sz w:val="22"/>
          <w:szCs w:val="22"/>
        </w:rPr>
        <w:t>An exemption for in-house solicitors providing legal services only to their employer applies.</w:t>
      </w:r>
    </w:p>
    <w:p w14:paraId="7E22AD08" w14:textId="77777777" w:rsidR="00143E6E" w:rsidRPr="00367D45" w:rsidRDefault="00143E6E" w:rsidP="00143E6E">
      <w:pPr>
        <w:jc w:val="both"/>
        <w:rPr>
          <w:rFonts w:ascii="Arial" w:hAnsi="Arial" w:cs="Arial"/>
          <w:sz w:val="22"/>
          <w:szCs w:val="22"/>
        </w:rPr>
      </w:pPr>
    </w:p>
    <w:p w14:paraId="135510FB" w14:textId="77777777" w:rsidR="00143E6E" w:rsidRDefault="00143E6E" w:rsidP="00143E6E">
      <w:pPr>
        <w:jc w:val="both"/>
        <w:rPr>
          <w:rFonts w:ascii="Arial" w:hAnsi="Arial" w:cs="Arial"/>
          <w:b/>
          <w:sz w:val="22"/>
          <w:szCs w:val="22"/>
        </w:rPr>
      </w:pPr>
    </w:p>
    <w:p w14:paraId="41793770" w14:textId="77777777" w:rsidR="00143E6E" w:rsidRPr="00367D45" w:rsidRDefault="00143E6E" w:rsidP="00143E6E">
      <w:pPr>
        <w:jc w:val="both"/>
        <w:rPr>
          <w:rFonts w:ascii="Arial" w:hAnsi="Arial" w:cs="Arial"/>
          <w:b/>
          <w:sz w:val="22"/>
          <w:szCs w:val="22"/>
        </w:rPr>
      </w:pPr>
      <w:r w:rsidRPr="00367D45">
        <w:rPr>
          <w:rFonts w:ascii="Arial" w:hAnsi="Arial" w:cs="Arial"/>
          <w:b/>
          <w:sz w:val="22"/>
          <w:szCs w:val="22"/>
        </w:rPr>
        <w:t>Defaulting firms</w:t>
      </w:r>
    </w:p>
    <w:p w14:paraId="62509DC0" w14:textId="77777777" w:rsidR="00143E6E" w:rsidRPr="00367D45" w:rsidRDefault="00143E6E" w:rsidP="00143E6E">
      <w:pPr>
        <w:jc w:val="both"/>
        <w:rPr>
          <w:rFonts w:ascii="Arial" w:hAnsi="Arial" w:cs="Arial"/>
          <w:b/>
          <w:sz w:val="22"/>
          <w:szCs w:val="22"/>
        </w:rPr>
      </w:pPr>
    </w:p>
    <w:p w14:paraId="49C0B554" w14:textId="3929CAAC" w:rsidR="00143E6E" w:rsidRDefault="00143E6E" w:rsidP="00143E6E">
      <w:pPr>
        <w:numPr>
          <w:ilvl w:val="0"/>
          <w:numId w:val="2"/>
        </w:numPr>
        <w:ind w:left="567" w:hanging="567"/>
        <w:jc w:val="both"/>
        <w:rPr>
          <w:rFonts w:ascii="Arial" w:hAnsi="Arial" w:cs="Arial"/>
          <w:sz w:val="22"/>
          <w:szCs w:val="22"/>
        </w:rPr>
      </w:pPr>
      <w:r w:rsidRPr="00367D45">
        <w:rPr>
          <w:rFonts w:ascii="Arial" w:hAnsi="Arial" w:cs="Arial"/>
          <w:sz w:val="22"/>
          <w:szCs w:val="22"/>
        </w:rPr>
        <w:t xml:space="preserve">Any firm </w:t>
      </w:r>
      <w:r>
        <w:rPr>
          <w:rFonts w:ascii="Arial" w:hAnsi="Arial" w:cs="Arial"/>
          <w:sz w:val="22"/>
          <w:szCs w:val="22"/>
        </w:rPr>
        <w:t>who has not provided the Law Society of Ireland with online</w:t>
      </w:r>
      <w:r w:rsidRPr="00367D45">
        <w:rPr>
          <w:rFonts w:ascii="Arial" w:hAnsi="Arial" w:cs="Arial"/>
          <w:sz w:val="22"/>
          <w:szCs w:val="22"/>
        </w:rPr>
        <w:t xml:space="preserve"> confirmation of cover on 1</w:t>
      </w:r>
      <w:r>
        <w:rPr>
          <w:rFonts w:ascii="Arial" w:hAnsi="Arial" w:cs="Arial"/>
          <w:sz w:val="22"/>
          <w:szCs w:val="22"/>
          <w:vertAlign w:val="superscript"/>
        </w:rPr>
        <w:t xml:space="preserve"> </w:t>
      </w:r>
      <w:r w:rsidRPr="00367D45">
        <w:rPr>
          <w:rFonts w:ascii="Arial" w:hAnsi="Arial" w:cs="Arial"/>
          <w:sz w:val="22"/>
          <w:szCs w:val="22"/>
        </w:rPr>
        <w:t xml:space="preserve">December </w:t>
      </w:r>
      <w:r w:rsidR="00E71FB6">
        <w:rPr>
          <w:rFonts w:ascii="Arial" w:hAnsi="Arial" w:cs="Arial"/>
          <w:sz w:val="22"/>
          <w:szCs w:val="22"/>
        </w:rPr>
        <w:t>2023</w:t>
      </w:r>
      <w:r w:rsidRPr="00367D45">
        <w:rPr>
          <w:rFonts w:ascii="Arial" w:hAnsi="Arial" w:cs="Arial"/>
          <w:sz w:val="22"/>
          <w:szCs w:val="22"/>
        </w:rPr>
        <w:t xml:space="preserve"> will be a “defaulting firm” until such confirmation is obtained and notified to the Society</w:t>
      </w:r>
      <w:r>
        <w:rPr>
          <w:rFonts w:ascii="Arial" w:hAnsi="Arial" w:cs="Arial"/>
          <w:sz w:val="22"/>
          <w:szCs w:val="22"/>
        </w:rPr>
        <w:t xml:space="preserve"> through the Society’s online portal</w:t>
      </w:r>
      <w:r w:rsidRPr="00367D45">
        <w:rPr>
          <w:rFonts w:ascii="Arial" w:hAnsi="Arial" w:cs="Arial"/>
          <w:sz w:val="22"/>
          <w:szCs w:val="22"/>
        </w:rPr>
        <w:t>.</w:t>
      </w:r>
    </w:p>
    <w:p w14:paraId="00F9248C" w14:textId="77777777" w:rsidR="00143E6E" w:rsidRDefault="00143E6E" w:rsidP="00143E6E">
      <w:pPr>
        <w:ind w:left="567"/>
        <w:jc w:val="both"/>
        <w:rPr>
          <w:rFonts w:ascii="Arial" w:hAnsi="Arial" w:cs="Arial"/>
          <w:sz w:val="22"/>
          <w:szCs w:val="22"/>
        </w:rPr>
      </w:pPr>
    </w:p>
    <w:p w14:paraId="70FBB7D8" w14:textId="28B74BD5" w:rsidR="00143E6E" w:rsidRDefault="00143E6E" w:rsidP="00143E6E">
      <w:pPr>
        <w:numPr>
          <w:ilvl w:val="0"/>
          <w:numId w:val="2"/>
        </w:numPr>
        <w:ind w:left="567" w:hanging="567"/>
        <w:jc w:val="both"/>
        <w:rPr>
          <w:rFonts w:ascii="Arial" w:hAnsi="Arial" w:cs="Arial"/>
          <w:sz w:val="22"/>
          <w:szCs w:val="22"/>
        </w:rPr>
      </w:pPr>
      <w:r w:rsidRPr="00C21072">
        <w:rPr>
          <w:rFonts w:ascii="Arial" w:hAnsi="Arial" w:cs="Arial"/>
          <w:sz w:val="22"/>
          <w:szCs w:val="22"/>
        </w:rPr>
        <w:t xml:space="preserve">All firms, including those with variable renewal dates, for which confirmation of cover is not received by the Society within 3 working days of </w:t>
      </w:r>
      <w:r>
        <w:rPr>
          <w:rFonts w:ascii="Arial" w:hAnsi="Arial" w:cs="Arial"/>
          <w:sz w:val="22"/>
          <w:szCs w:val="22"/>
        </w:rPr>
        <w:t xml:space="preserve">1 December </w:t>
      </w:r>
      <w:r w:rsidR="00E71FB6">
        <w:rPr>
          <w:rFonts w:ascii="Arial" w:hAnsi="Arial" w:cs="Arial"/>
          <w:sz w:val="22"/>
          <w:szCs w:val="22"/>
        </w:rPr>
        <w:t>2023</w:t>
      </w:r>
      <w:r w:rsidRPr="00C21072">
        <w:rPr>
          <w:rFonts w:ascii="Arial" w:hAnsi="Arial" w:cs="Arial"/>
          <w:sz w:val="22"/>
          <w:szCs w:val="22"/>
        </w:rPr>
        <w:t xml:space="preserve"> (that is by </w:t>
      </w:r>
      <w:r w:rsidR="00E71FB6">
        <w:rPr>
          <w:rFonts w:ascii="Arial" w:hAnsi="Arial" w:cs="Arial"/>
          <w:b/>
          <w:sz w:val="22"/>
          <w:szCs w:val="22"/>
        </w:rPr>
        <w:t>WEDNESDAY</w:t>
      </w:r>
      <w:r w:rsidR="00920317">
        <w:rPr>
          <w:rFonts w:ascii="Arial" w:hAnsi="Arial" w:cs="Arial"/>
          <w:b/>
          <w:sz w:val="22"/>
          <w:szCs w:val="22"/>
        </w:rPr>
        <w:t xml:space="preserve"> 6 DECEMBER </w:t>
      </w:r>
      <w:r w:rsidR="00E71FB6">
        <w:rPr>
          <w:rFonts w:ascii="Arial" w:hAnsi="Arial" w:cs="Arial"/>
          <w:b/>
          <w:sz w:val="22"/>
          <w:szCs w:val="22"/>
        </w:rPr>
        <w:t>2023</w:t>
      </w:r>
      <w:r w:rsidRPr="00C21072">
        <w:rPr>
          <w:rFonts w:ascii="Arial" w:hAnsi="Arial" w:cs="Arial"/>
          <w:sz w:val="22"/>
          <w:szCs w:val="22"/>
        </w:rPr>
        <w:t>) will be classified as “defaulting firms” until such time as the required notification is provided to the Society.</w:t>
      </w:r>
    </w:p>
    <w:p w14:paraId="03C8C106" w14:textId="77777777" w:rsidR="00143E6E" w:rsidRDefault="00143E6E" w:rsidP="00143E6E">
      <w:pPr>
        <w:pStyle w:val="ListParagraph"/>
        <w:rPr>
          <w:rFonts w:ascii="Arial" w:hAnsi="Arial" w:cs="Arial"/>
          <w:sz w:val="22"/>
          <w:szCs w:val="22"/>
        </w:rPr>
      </w:pPr>
    </w:p>
    <w:p w14:paraId="47A1C33E" w14:textId="77777777" w:rsidR="00143E6E" w:rsidRDefault="00143E6E" w:rsidP="00143E6E">
      <w:pPr>
        <w:numPr>
          <w:ilvl w:val="0"/>
          <w:numId w:val="2"/>
        </w:numPr>
        <w:ind w:left="567" w:hanging="567"/>
        <w:jc w:val="both"/>
        <w:rPr>
          <w:rFonts w:ascii="Arial" w:hAnsi="Arial" w:cs="Arial"/>
          <w:sz w:val="22"/>
          <w:szCs w:val="22"/>
        </w:rPr>
      </w:pPr>
      <w:r w:rsidRPr="00C21072">
        <w:rPr>
          <w:rFonts w:ascii="Arial" w:hAnsi="Arial" w:cs="Arial"/>
          <w:sz w:val="22"/>
          <w:szCs w:val="22"/>
        </w:rPr>
        <w:t>It is in the interests of all firms to avoid becoming a defaulting firm. If your firm becomes a defaulting firm, you should use your best endeavours to regularise your position promptly and should seek to ensure that your cover, when renewed is effective from the date of expiry of your previous cover with a view to mitigating the adverse consequences of defaulting firm status.</w:t>
      </w:r>
    </w:p>
    <w:p w14:paraId="23CC06FA" w14:textId="77777777" w:rsidR="00143E6E" w:rsidRDefault="00143E6E" w:rsidP="00143E6E">
      <w:pPr>
        <w:pStyle w:val="ListParagraph"/>
        <w:rPr>
          <w:rFonts w:ascii="Arial" w:hAnsi="Arial" w:cs="Arial"/>
          <w:sz w:val="22"/>
          <w:szCs w:val="22"/>
        </w:rPr>
      </w:pPr>
    </w:p>
    <w:p w14:paraId="65347C69" w14:textId="77777777" w:rsidR="00143E6E" w:rsidRDefault="00143E6E" w:rsidP="00143E6E">
      <w:pPr>
        <w:numPr>
          <w:ilvl w:val="0"/>
          <w:numId w:val="2"/>
        </w:numPr>
        <w:ind w:left="567" w:hanging="567"/>
        <w:jc w:val="both"/>
        <w:rPr>
          <w:rFonts w:ascii="Arial" w:hAnsi="Arial" w:cs="Arial"/>
          <w:sz w:val="22"/>
          <w:szCs w:val="22"/>
        </w:rPr>
      </w:pPr>
      <w:r w:rsidRPr="00C21072">
        <w:rPr>
          <w:rFonts w:ascii="Arial" w:hAnsi="Arial" w:cs="Arial"/>
          <w:sz w:val="22"/>
          <w:szCs w:val="22"/>
        </w:rPr>
        <w:t>The Assigned Risks Pool (“ARP”) will provide defaulting firms with very limited PII cover (see Special Purpose Fund section for more information).</w:t>
      </w:r>
    </w:p>
    <w:p w14:paraId="2995AEF3" w14:textId="77777777" w:rsidR="00143E6E" w:rsidRDefault="00143E6E" w:rsidP="00143E6E">
      <w:pPr>
        <w:pStyle w:val="ListParagraph"/>
        <w:rPr>
          <w:rFonts w:ascii="Arial" w:hAnsi="Arial" w:cs="Arial"/>
          <w:sz w:val="22"/>
          <w:szCs w:val="22"/>
        </w:rPr>
      </w:pPr>
    </w:p>
    <w:p w14:paraId="6E655BD8" w14:textId="77777777" w:rsidR="00143E6E" w:rsidRDefault="00143E6E" w:rsidP="00143E6E">
      <w:pPr>
        <w:numPr>
          <w:ilvl w:val="0"/>
          <w:numId w:val="2"/>
        </w:numPr>
        <w:ind w:left="567" w:hanging="567"/>
        <w:jc w:val="both"/>
        <w:rPr>
          <w:rFonts w:ascii="Arial" w:hAnsi="Arial" w:cs="Arial"/>
          <w:sz w:val="22"/>
          <w:szCs w:val="22"/>
        </w:rPr>
      </w:pPr>
      <w:r w:rsidRPr="00C21072">
        <w:rPr>
          <w:rFonts w:ascii="Arial" w:hAnsi="Arial" w:cs="Arial"/>
          <w:sz w:val="22"/>
          <w:szCs w:val="22"/>
        </w:rPr>
        <w:t>If claims should arise while a firm is a defaulting firm, which are paid by the ARP, the ARP will have recourse against the firm and its principals for recovery of the full amount of the claim, including defence costs.</w:t>
      </w:r>
    </w:p>
    <w:p w14:paraId="418156D1" w14:textId="77777777" w:rsidR="00143E6E" w:rsidRDefault="00143E6E" w:rsidP="00143E6E">
      <w:pPr>
        <w:pStyle w:val="ListParagraph"/>
        <w:rPr>
          <w:rFonts w:ascii="Arial" w:hAnsi="Arial" w:cs="Arial"/>
          <w:sz w:val="22"/>
          <w:szCs w:val="22"/>
        </w:rPr>
      </w:pPr>
    </w:p>
    <w:p w14:paraId="19EC78C1" w14:textId="77777777" w:rsidR="00143E6E" w:rsidRPr="00C21072" w:rsidRDefault="00143E6E" w:rsidP="00143E6E">
      <w:pPr>
        <w:numPr>
          <w:ilvl w:val="0"/>
          <w:numId w:val="2"/>
        </w:numPr>
        <w:ind w:left="567" w:hanging="567"/>
        <w:jc w:val="both"/>
        <w:rPr>
          <w:rFonts w:ascii="Arial" w:hAnsi="Arial" w:cs="Arial"/>
          <w:sz w:val="22"/>
          <w:szCs w:val="22"/>
        </w:rPr>
      </w:pPr>
      <w:r w:rsidRPr="00C21072">
        <w:rPr>
          <w:rFonts w:ascii="Arial" w:hAnsi="Arial" w:cs="Arial"/>
          <w:sz w:val="22"/>
          <w:szCs w:val="22"/>
        </w:rPr>
        <w:t>It is the policy of the Society to seek a High Court order compelling any defaulting firm, which does not regularise its position promptly, to cease practice.</w:t>
      </w:r>
    </w:p>
    <w:p w14:paraId="1FE13C03" w14:textId="77777777" w:rsidR="00143E6E" w:rsidRPr="00367D45" w:rsidRDefault="00143E6E" w:rsidP="00143E6E">
      <w:pPr>
        <w:jc w:val="both"/>
        <w:rPr>
          <w:rFonts w:ascii="Arial" w:hAnsi="Arial" w:cs="Arial"/>
          <w:sz w:val="22"/>
          <w:szCs w:val="22"/>
        </w:rPr>
      </w:pPr>
    </w:p>
    <w:p w14:paraId="1EC805E6" w14:textId="77777777" w:rsidR="00143E6E" w:rsidRPr="00367D45" w:rsidRDefault="00143E6E" w:rsidP="00143E6E">
      <w:pPr>
        <w:jc w:val="both"/>
        <w:rPr>
          <w:rFonts w:ascii="Arial" w:hAnsi="Arial" w:cs="Arial"/>
          <w:sz w:val="22"/>
          <w:szCs w:val="22"/>
        </w:rPr>
      </w:pPr>
    </w:p>
    <w:p w14:paraId="7A9714FA" w14:textId="77777777" w:rsidR="00143E6E" w:rsidRPr="00367D45" w:rsidRDefault="00143E6E" w:rsidP="00143E6E">
      <w:pPr>
        <w:jc w:val="both"/>
        <w:rPr>
          <w:rFonts w:ascii="Arial" w:hAnsi="Arial" w:cs="Arial"/>
          <w:b/>
          <w:sz w:val="22"/>
          <w:szCs w:val="22"/>
        </w:rPr>
      </w:pPr>
      <w:r w:rsidRPr="00367D45">
        <w:rPr>
          <w:rFonts w:ascii="Arial" w:hAnsi="Arial" w:cs="Arial"/>
          <w:b/>
          <w:sz w:val="22"/>
          <w:szCs w:val="22"/>
        </w:rPr>
        <w:t>Agents of participating insurers</w:t>
      </w:r>
    </w:p>
    <w:p w14:paraId="110CC584" w14:textId="77777777" w:rsidR="00143E6E" w:rsidRPr="00367D45" w:rsidRDefault="00143E6E" w:rsidP="00143E6E">
      <w:pPr>
        <w:jc w:val="both"/>
        <w:rPr>
          <w:rFonts w:ascii="Arial" w:hAnsi="Arial" w:cs="Arial"/>
          <w:b/>
          <w:sz w:val="22"/>
          <w:szCs w:val="22"/>
        </w:rPr>
      </w:pPr>
    </w:p>
    <w:p w14:paraId="320214D2" w14:textId="77777777" w:rsidR="00143E6E" w:rsidRPr="00367D45" w:rsidRDefault="00143E6E" w:rsidP="00143E6E">
      <w:pPr>
        <w:numPr>
          <w:ilvl w:val="0"/>
          <w:numId w:val="2"/>
        </w:numPr>
        <w:ind w:left="567" w:hanging="567"/>
        <w:jc w:val="both"/>
        <w:rPr>
          <w:rFonts w:ascii="Arial" w:hAnsi="Arial" w:cs="Arial"/>
          <w:sz w:val="22"/>
          <w:szCs w:val="22"/>
        </w:rPr>
      </w:pPr>
      <w:r w:rsidRPr="00367D45">
        <w:rPr>
          <w:rFonts w:ascii="Arial" w:hAnsi="Arial" w:cs="Arial"/>
          <w:sz w:val="22"/>
          <w:szCs w:val="22"/>
        </w:rPr>
        <w:t>Participating insurers who use agents on their behalf to transact or facilitate business will be required to ensure that its agent makes a clear statement to the insured firms that it is acting as an agent of the participating insurer and not the firm.</w:t>
      </w:r>
    </w:p>
    <w:p w14:paraId="14E59B27" w14:textId="77777777" w:rsidR="00143E6E" w:rsidRPr="00367D45" w:rsidRDefault="00143E6E" w:rsidP="00143E6E">
      <w:pPr>
        <w:jc w:val="both"/>
        <w:rPr>
          <w:rFonts w:ascii="Arial" w:hAnsi="Arial" w:cs="Arial"/>
          <w:sz w:val="22"/>
          <w:szCs w:val="22"/>
        </w:rPr>
      </w:pPr>
    </w:p>
    <w:p w14:paraId="477DD8FF" w14:textId="77777777" w:rsidR="00143E6E" w:rsidRPr="00367D45" w:rsidRDefault="00143E6E" w:rsidP="00143E6E">
      <w:pPr>
        <w:jc w:val="both"/>
        <w:rPr>
          <w:rFonts w:ascii="Arial" w:hAnsi="Arial" w:cs="Arial"/>
          <w:sz w:val="22"/>
          <w:szCs w:val="22"/>
        </w:rPr>
      </w:pPr>
    </w:p>
    <w:p w14:paraId="41FA8075" w14:textId="77777777" w:rsidR="00143E6E" w:rsidRDefault="00143E6E" w:rsidP="00143E6E">
      <w:pPr>
        <w:jc w:val="both"/>
        <w:rPr>
          <w:rFonts w:ascii="Arial" w:hAnsi="Arial" w:cs="Arial"/>
          <w:b/>
          <w:sz w:val="22"/>
          <w:szCs w:val="22"/>
        </w:rPr>
      </w:pPr>
    </w:p>
    <w:p w14:paraId="421EEFD5" w14:textId="77777777" w:rsidR="00143E6E" w:rsidRDefault="00143E6E" w:rsidP="00143E6E">
      <w:pPr>
        <w:jc w:val="both"/>
        <w:rPr>
          <w:rFonts w:ascii="Arial" w:hAnsi="Arial" w:cs="Arial"/>
          <w:b/>
          <w:sz w:val="22"/>
          <w:szCs w:val="22"/>
        </w:rPr>
      </w:pPr>
    </w:p>
    <w:p w14:paraId="37E3845D" w14:textId="77777777" w:rsidR="00143E6E" w:rsidRDefault="00143E6E" w:rsidP="00143E6E">
      <w:pPr>
        <w:jc w:val="both"/>
        <w:rPr>
          <w:rFonts w:ascii="Arial" w:hAnsi="Arial" w:cs="Arial"/>
          <w:b/>
          <w:sz w:val="22"/>
          <w:szCs w:val="22"/>
        </w:rPr>
      </w:pPr>
    </w:p>
    <w:p w14:paraId="2E59B04A" w14:textId="77777777" w:rsidR="00143E6E" w:rsidRDefault="00143E6E" w:rsidP="00143E6E">
      <w:pPr>
        <w:jc w:val="both"/>
        <w:rPr>
          <w:rFonts w:ascii="Arial" w:hAnsi="Arial" w:cs="Arial"/>
          <w:b/>
          <w:sz w:val="22"/>
          <w:szCs w:val="22"/>
        </w:rPr>
      </w:pPr>
    </w:p>
    <w:p w14:paraId="41CCCBD1" w14:textId="77777777" w:rsidR="00143E6E" w:rsidRDefault="00143E6E" w:rsidP="00143E6E">
      <w:pPr>
        <w:jc w:val="both"/>
        <w:rPr>
          <w:rFonts w:ascii="Arial" w:hAnsi="Arial" w:cs="Arial"/>
          <w:b/>
          <w:sz w:val="22"/>
          <w:szCs w:val="22"/>
        </w:rPr>
      </w:pPr>
    </w:p>
    <w:p w14:paraId="68B3EEF5" w14:textId="77777777" w:rsidR="00143E6E" w:rsidRDefault="00143E6E" w:rsidP="00143E6E">
      <w:pPr>
        <w:jc w:val="both"/>
        <w:rPr>
          <w:rFonts w:ascii="Arial" w:hAnsi="Arial" w:cs="Arial"/>
          <w:b/>
          <w:sz w:val="22"/>
          <w:szCs w:val="22"/>
        </w:rPr>
      </w:pPr>
    </w:p>
    <w:p w14:paraId="59E32BA2" w14:textId="77777777" w:rsidR="00143E6E" w:rsidRPr="00367D45" w:rsidRDefault="00143E6E" w:rsidP="00143E6E">
      <w:pPr>
        <w:jc w:val="both"/>
        <w:rPr>
          <w:rFonts w:ascii="Arial" w:hAnsi="Arial" w:cs="Arial"/>
          <w:b/>
          <w:sz w:val="22"/>
          <w:szCs w:val="22"/>
        </w:rPr>
      </w:pPr>
      <w:r w:rsidRPr="00367D45">
        <w:rPr>
          <w:rFonts w:ascii="Arial" w:hAnsi="Arial" w:cs="Arial"/>
          <w:b/>
          <w:sz w:val="22"/>
          <w:szCs w:val="22"/>
        </w:rPr>
        <w:lastRenderedPageBreak/>
        <w:t>Quotations from insurers</w:t>
      </w:r>
    </w:p>
    <w:p w14:paraId="7B0DBEA3" w14:textId="77777777" w:rsidR="00143E6E" w:rsidRPr="00367D45" w:rsidRDefault="00143E6E" w:rsidP="00143E6E">
      <w:pPr>
        <w:jc w:val="both"/>
        <w:rPr>
          <w:rFonts w:ascii="Arial" w:hAnsi="Arial" w:cs="Arial"/>
          <w:b/>
          <w:sz w:val="22"/>
          <w:szCs w:val="22"/>
        </w:rPr>
      </w:pPr>
    </w:p>
    <w:p w14:paraId="59577CC8" w14:textId="77777777" w:rsidR="00143E6E" w:rsidRPr="00367D45" w:rsidRDefault="00143E6E" w:rsidP="00143E6E">
      <w:pPr>
        <w:numPr>
          <w:ilvl w:val="0"/>
          <w:numId w:val="2"/>
        </w:numPr>
        <w:ind w:left="567" w:hanging="567"/>
        <w:jc w:val="both"/>
        <w:rPr>
          <w:rFonts w:ascii="Arial" w:hAnsi="Arial" w:cs="Arial"/>
          <w:sz w:val="22"/>
          <w:szCs w:val="22"/>
        </w:rPr>
      </w:pPr>
      <w:r w:rsidRPr="00367D45">
        <w:rPr>
          <w:rFonts w:ascii="Arial" w:hAnsi="Arial" w:cs="Arial"/>
          <w:sz w:val="22"/>
          <w:szCs w:val="22"/>
        </w:rPr>
        <w:t>Insurers are required to respond to the firm no later than 10 working days following the receipt of a fully and correctly completed proposal form, confirming:</w:t>
      </w:r>
    </w:p>
    <w:p w14:paraId="0C5AF161" w14:textId="77777777" w:rsidR="00143E6E" w:rsidRPr="00367D45" w:rsidRDefault="00143E6E" w:rsidP="00143E6E">
      <w:pPr>
        <w:jc w:val="both"/>
        <w:rPr>
          <w:rFonts w:ascii="Arial" w:hAnsi="Arial" w:cs="Arial"/>
          <w:sz w:val="22"/>
          <w:szCs w:val="22"/>
        </w:rPr>
      </w:pPr>
    </w:p>
    <w:p w14:paraId="17EADF39" w14:textId="77777777" w:rsidR="00143E6E" w:rsidRDefault="00143E6E" w:rsidP="00143E6E">
      <w:pPr>
        <w:numPr>
          <w:ilvl w:val="0"/>
          <w:numId w:val="3"/>
        </w:numPr>
        <w:jc w:val="both"/>
        <w:rPr>
          <w:rFonts w:ascii="Arial" w:hAnsi="Arial" w:cs="Arial"/>
          <w:sz w:val="22"/>
          <w:szCs w:val="22"/>
        </w:rPr>
      </w:pPr>
      <w:r w:rsidRPr="00367D45">
        <w:rPr>
          <w:rFonts w:ascii="Arial" w:hAnsi="Arial" w:cs="Arial"/>
          <w:sz w:val="22"/>
          <w:szCs w:val="22"/>
        </w:rPr>
        <w:t>whether the insurer is willing to insure the firm; and</w:t>
      </w:r>
    </w:p>
    <w:p w14:paraId="28823E0A" w14:textId="77777777" w:rsidR="00143E6E" w:rsidRDefault="00143E6E" w:rsidP="00143E6E">
      <w:pPr>
        <w:ind w:left="1440"/>
        <w:jc w:val="both"/>
        <w:rPr>
          <w:rFonts w:ascii="Arial" w:hAnsi="Arial" w:cs="Arial"/>
          <w:sz w:val="22"/>
          <w:szCs w:val="22"/>
        </w:rPr>
      </w:pPr>
    </w:p>
    <w:p w14:paraId="2792BF2E" w14:textId="77777777" w:rsidR="00143E6E" w:rsidRPr="00C21072" w:rsidRDefault="00143E6E" w:rsidP="00143E6E">
      <w:pPr>
        <w:numPr>
          <w:ilvl w:val="0"/>
          <w:numId w:val="3"/>
        </w:numPr>
        <w:jc w:val="both"/>
        <w:rPr>
          <w:rFonts w:ascii="Arial" w:hAnsi="Arial" w:cs="Arial"/>
          <w:sz w:val="22"/>
          <w:szCs w:val="22"/>
        </w:rPr>
      </w:pPr>
      <w:r w:rsidRPr="00C21072">
        <w:rPr>
          <w:rFonts w:ascii="Arial" w:hAnsi="Arial" w:cs="Arial"/>
          <w:sz w:val="22"/>
          <w:szCs w:val="22"/>
        </w:rPr>
        <w:t>confirming the amount of the premium being sought by the insurer for such coverage.</w:t>
      </w:r>
    </w:p>
    <w:p w14:paraId="43BD0E5E" w14:textId="77777777" w:rsidR="00143E6E" w:rsidRPr="00367D45" w:rsidRDefault="00143E6E" w:rsidP="00143E6E">
      <w:pPr>
        <w:jc w:val="both"/>
        <w:rPr>
          <w:rFonts w:ascii="Arial" w:hAnsi="Arial" w:cs="Arial"/>
          <w:sz w:val="22"/>
          <w:szCs w:val="22"/>
        </w:rPr>
      </w:pPr>
    </w:p>
    <w:p w14:paraId="46DD1100" w14:textId="77777777" w:rsidR="00143E6E" w:rsidRDefault="00143E6E" w:rsidP="00143E6E">
      <w:pPr>
        <w:numPr>
          <w:ilvl w:val="0"/>
          <w:numId w:val="2"/>
        </w:numPr>
        <w:ind w:left="567" w:hanging="567"/>
        <w:jc w:val="both"/>
        <w:rPr>
          <w:rFonts w:ascii="Arial" w:hAnsi="Arial" w:cs="Arial"/>
          <w:sz w:val="22"/>
          <w:szCs w:val="22"/>
        </w:rPr>
      </w:pPr>
      <w:r w:rsidRPr="00367D45">
        <w:rPr>
          <w:rFonts w:ascii="Arial" w:hAnsi="Arial" w:cs="Arial"/>
          <w:sz w:val="22"/>
          <w:szCs w:val="22"/>
          <w:u w:val="single"/>
        </w:rPr>
        <w:t>Quotations from insurers must remain in effect for 10 working days</w:t>
      </w:r>
      <w:r w:rsidRPr="00367D45">
        <w:rPr>
          <w:rFonts w:ascii="Arial" w:hAnsi="Arial" w:cs="Arial"/>
          <w:sz w:val="22"/>
          <w:szCs w:val="22"/>
        </w:rPr>
        <w:t xml:space="preserve"> or until the expiry of the previous coverage period, whichever date is earlier. </w:t>
      </w:r>
    </w:p>
    <w:p w14:paraId="29E21993" w14:textId="77777777" w:rsidR="00143E6E" w:rsidRDefault="00143E6E" w:rsidP="00143E6E">
      <w:pPr>
        <w:ind w:left="567"/>
        <w:jc w:val="both"/>
        <w:rPr>
          <w:rFonts w:ascii="Arial" w:hAnsi="Arial" w:cs="Arial"/>
          <w:sz w:val="22"/>
          <w:szCs w:val="22"/>
        </w:rPr>
      </w:pPr>
    </w:p>
    <w:p w14:paraId="61FBD772" w14:textId="77777777" w:rsidR="00143E6E" w:rsidRDefault="00143E6E" w:rsidP="00143E6E">
      <w:pPr>
        <w:numPr>
          <w:ilvl w:val="0"/>
          <w:numId w:val="2"/>
        </w:numPr>
        <w:ind w:left="567" w:hanging="567"/>
        <w:jc w:val="both"/>
        <w:rPr>
          <w:rFonts w:ascii="Arial" w:hAnsi="Arial" w:cs="Arial"/>
          <w:sz w:val="22"/>
          <w:szCs w:val="22"/>
        </w:rPr>
      </w:pPr>
      <w:r w:rsidRPr="00C21072">
        <w:rPr>
          <w:rFonts w:ascii="Arial" w:hAnsi="Arial" w:cs="Arial"/>
          <w:sz w:val="22"/>
          <w:szCs w:val="22"/>
        </w:rPr>
        <w:t xml:space="preserve">As introduced in the 2011/2012 indemnity period, a prohibition remains in place on insurers, or brokers on behalf of insurers, asking </w:t>
      </w:r>
      <w:proofErr w:type="gramStart"/>
      <w:r w:rsidRPr="00C21072">
        <w:rPr>
          <w:rFonts w:ascii="Arial" w:hAnsi="Arial" w:cs="Arial"/>
          <w:sz w:val="22"/>
          <w:szCs w:val="22"/>
        </w:rPr>
        <w:t>for the amount of</w:t>
      </w:r>
      <w:proofErr w:type="gramEnd"/>
      <w:r w:rsidRPr="00C21072">
        <w:rPr>
          <w:rFonts w:ascii="Arial" w:hAnsi="Arial" w:cs="Arial"/>
          <w:sz w:val="22"/>
          <w:szCs w:val="22"/>
        </w:rPr>
        <w:t xml:space="preserve"> premium paid by the firm in any previous indemnity period or any quote received by the firm in any indemnity period, due to concerns that a requirement on firms to provide such information would tend to undermine the proper functioning of a fully competitive market.</w:t>
      </w:r>
    </w:p>
    <w:p w14:paraId="15850F5A" w14:textId="77777777" w:rsidR="00143E6E" w:rsidRDefault="00143E6E" w:rsidP="00143E6E">
      <w:pPr>
        <w:pStyle w:val="ListParagraph"/>
        <w:rPr>
          <w:rFonts w:ascii="Arial" w:hAnsi="Arial" w:cs="Arial"/>
          <w:sz w:val="22"/>
          <w:szCs w:val="22"/>
        </w:rPr>
      </w:pPr>
    </w:p>
    <w:p w14:paraId="2CAAA87E" w14:textId="77777777" w:rsidR="00143E6E" w:rsidRDefault="00143E6E" w:rsidP="00143E6E">
      <w:pPr>
        <w:numPr>
          <w:ilvl w:val="0"/>
          <w:numId w:val="2"/>
        </w:numPr>
        <w:ind w:left="567" w:hanging="567"/>
        <w:jc w:val="both"/>
        <w:rPr>
          <w:rFonts w:ascii="Arial" w:hAnsi="Arial" w:cs="Arial"/>
          <w:sz w:val="22"/>
          <w:szCs w:val="22"/>
        </w:rPr>
      </w:pPr>
      <w:r w:rsidRPr="00C21072">
        <w:rPr>
          <w:rFonts w:ascii="Arial" w:hAnsi="Arial" w:cs="Arial"/>
          <w:sz w:val="22"/>
          <w:szCs w:val="22"/>
        </w:rPr>
        <w:t>Guidance on what factors should be considered when choosing which quote to accept can be found the ’Guide to Brokers’ section.</w:t>
      </w:r>
    </w:p>
    <w:p w14:paraId="2A0EB77A" w14:textId="77777777" w:rsidR="00143E6E" w:rsidRDefault="00143E6E" w:rsidP="00143E6E">
      <w:pPr>
        <w:pStyle w:val="ListParagraph"/>
        <w:rPr>
          <w:rFonts w:ascii="Arial" w:hAnsi="Arial" w:cs="Arial"/>
          <w:sz w:val="22"/>
          <w:szCs w:val="22"/>
        </w:rPr>
      </w:pPr>
    </w:p>
    <w:p w14:paraId="11A184A9" w14:textId="77777777" w:rsidR="00143E6E" w:rsidRDefault="00143E6E" w:rsidP="00143E6E">
      <w:pPr>
        <w:pStyle w:val="ListParagraph"/>
        <w:rPr>
          <w:rFonts w:ascii="Arial" w:hAnsi="Arial" w:cs="Arial"/>
          <w:sz w:val="22"/>
          <w:szCs w:val="22"/>
        </w:rPr>
      </w:pPr>
    </w:p>
    <w:p w14:paraId="7C6B09DA" w14:textId="77777777" w:rsidR="00143E6E" w:rsidRDefault="00143E6E" w:rsidP="00143E6E">
      <w:pPr>
        <w:ind w:left="567"/>
        <w:jc w:val="both"/>
        <w:rPr>
          <w:rFonts w:ascii="Arial" w:hAnsi="Arial" w:cs="Arial"/>
          <w:bCs/>
          <w:sz w:val="22"/>
          <w:szCs w:val="22"/>
        </w:rPr>
      </w:pPr>
    </w:p>
    <w:p w14:paraId="3165F4D2" w14:textId="77777777" w:rsidR="00143E6E" w:rsidRDefault="00143E6E" w:rsidP="00143E6E">
      <w:pPr>
        <w:jc w:val="both"/>
        <w:rPr>
          <w:rFonts w:ascii="Arial" w:hAnsi="Arial" w:cs="Arial"/>
          <w:b/>
          <w:sz w:val="22"/>
          <w:szCs w:val="22"/>
        </w:rPr>
      </w:pPr>
      <w:r>
        <w:rPr>
          <w:rFonts w:ascii="Arial" w:hAnsi="Arial" w:cs="Arial"/>
          <w:b/>
          <w:sz w:val="22"/>
          <w:szCs w:val="22"/>
        </w:rPr>
        <w:t>PII Helpline</w:t>
      </w:r>
    </w:p>
    <w:p w14:paraId="2F6DE33F" w14:textId="77777777" w:rsidR="00143E6E" w:rsidRPr="00370D53" w:rsidRDefault="00143E6E" w:rsidP="00143E6E">
      <w:pPr>
        <w:ind w:left="567"/>
        <w:jc w:val="both"/>
        <w:rPr>
          <w:rFonts w:ascii="Arial" w:hAnsi="Arial" w:cs="Arial"/>
          <w:bCs/>
          <w:sz w:val="22"/>
          <w:szCs w:val="22"/>
        </w:rPr>
      </w:pPr>
    </w:p>
    <w:p w14:paraId="25B3C241" w14:textId="77777777" w:rsidR="00143E6E" w:rsidRPr="00C364BE" w:rsidRDefault="00143E6E" w:rsidP="00143E6E">
      <w:pPr>
        <w:numPr>
          <w:ilvl w:val="0"/>
          <w:numId w:val="2"/>
        </w:numPr>
        <w:ind w:left="567" w:hanging="567"/>
        <w:jc w:val="both"/>
        <w:rPr>
          <w:rFonts w:ascii="Arial" w:hAnsi="Arial" w:cs="Arial"/>
          <w:bCs/>
          <w:sz w:val="22"/>
          <w:szCs w:val="22"/>
        </w:rPr>
      </w:pPr>
      <w:r w:rsidRPr="00C364BE">
        <w:rPr>
          <w:rFonts w:ascii="Arial" w:hAnsi="Arial" w:cs="Arial"/>
          <w:sz w:val="22"/>
          <w:szCs w:val="22"/>
        </w:rPr>
        <w:t xml:space="preserve">The Society continues to operate the PII Helpline to assist firms in dealing with PII queries. </w:t>
      </w:r>
      <w:r w:rsidRPr="00C364BE">
        <w:rPr>
          <w:rFonts w:ascii="Arial" w:hAnsi="Arial" w:cs="Arial"/>
          <w:bCs/>
          <w:sz w:val="22"/>
          <w:szCs w:val="22"/>
        </w:rPr>
        <w:t xml:space="preserve">The Law Society’s PII helpline is available Monday to Friday 10am to 4pm to assist firms with PII queries at 01 879 8707 or </w:t>
      </w:r>
      <w:hyperlink r:id="rId7" w:history="1">
        <w:r w:rsidRPr="00C364BE">
          <w:rPr>
            <w:rStyle w:val="Hyperlink"/>
            <w:rFonts w:ascii="Arial" w:hAnsi="Arial" w:cs="Arial"/>
            <w:bCs/>
            <w:sz w:val="22"/>
            <w:szCs w:val="22"/>
          </w:rPr>
          <w:t>piihelpline@lawsociety.ie</w:t>
        </w:r>
      </w:hyperlink>
      <w:r w:rsidRPr="00C364BE">
        <w:rPr>
          <w:rFonts w:ascii="Arial" w:hAnsi="Arial" w:cs="Arial"/>
          <w:bCs/>
          <w:sz w:val="22"/>
          <w:szCs w:val="22"/>
        </w:rPr>
        <w:t xml:space="preserve">. </w:t>
      </w:r>
    </w:p>
    <w:p w14:paraId="7C2FED55" w14:textId="77777777" w:rsidR="00143E6E" w:rsidRDefault="00143E6E" w:rsidP="00143E6E">
      <w:pPr>
        <w:jc w:val="both"/>
        <w:rPr>
          <w:rFonts w:ascii="Arial" w:hAnsi="Arial" w:cs="Arial"/>
          <w:b/>
          <w:sz w:val="22"/>
          <w:szCs w:val="22"/>
        </w:rPr>
      </w:pPr>
    </w:p>
    <w:p w14:paraId="55B0DF26" w14:textId="77777777" w:rsidR="00143E6E" w:rsidRDefault="00143E6E" w:rsidP="00143E6E">
      <w:pPr>
        <w:jc w:val="both"/>
        <w:rPr>
          <w:rFonts w:ascii="Arial" w:hAnsi="Arial" w:cs="Arial"/>
          <w:b/>
          <w:sz w:val="22"/>
          <w:szCs w:val="22"/>
        </w:rPr>
      </w:pPr>
    </w:p>
    <w:p w14:paraId="7D6D85A6" w14:textId="77777777" w:rsidR="00143E6E" w:rsidRDefault="00143E6E" w:rsidP="00143E6E">
      <w:pPr>
        <w:jc w:val="both"/>
        <w:rPr>
          <w:rFonts w:ascii="Arial" w:hAnsi="Arial" w:cs="Arial"/>
          <w:b/>
          <w:sz w:val="22"/>
          <w:szCs w:val="22"/>
        </w:rPr>
      </w:pPr>
    </w:p>
    <w:p w14:paraId="6DAD3121" w14:textId="77777777" w:rsidR="00143E6E" w:rsidRPr="004E044E" w:rsidRDefault="00143E6E" w:rsidP="00143E6E">
      <w:pPr>
        <w:jc w:val="both"/>
        <w:rPr>
          <w:rFonts w:ascii="Arial" w:hAnsi="Arial" w:cs="Arial"/>
          <w:b/>
          <w:sz w:val="22"/>
          <w:szCs w:val="22"/>
        </w:rPr>
      </w:pPr>
    </w:p>
    <w:p w14:paraId="2842BAB2" w14:textId="77777777" w:rsidR="00143E6E" w:rsidRDefault="00143E6E" w:rsidP="00143E6E">
      <w:r>
        <w:rPr>
          <w:b/>
          <w:bCs/>
        </w:rPr>
        <w:br w:type="page"/>
      </w:r>
    </w:p>
    <w:p w14:paraId="2301144F" w14:textId="77777777" w:rsidR="0083797E" w:rsidRDefault="0083797E"/>
    <w:sectPr w:rsidR="0083797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2790" w14:textId="77777777" w:rsidR="00143E6E" w:rsidRDefault="00143E6E" w:rsidP="00143E6E">
      <w:r>
        <w:separator/>
      </w:r>
    </w:p>
  </w:endnote>
  <w:endnote w:type="continuationSeparator" w:id="0">
    <w:p w14:paraId="144A02AB" w14:textId="77777777" w:rsidR="00143E6E" w:rsidRDefault="00143E6E" w:rsidP="0014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00738"/>
      <w:docPartObj>
        <w:docPartGallery w:val="Page Numbers (Bottom of Page)"/>
        <w:docPartUnique/>
      </w:docPartObj>
    </w:sdtPr>
    <w:sdtEndPr>
      <w:rPr>
        <w:noProof/>
      </w:rPr>
    </w:sdtEndPr>
    <w:sdtContent>
      <w:p w14:paraId="367EE932" w14:textId="77777777" w:rsidR="00143E6E" w:rsidRDefault="00143E6E">
        <w:pPr>
          <w:pStyle w:val="Footer"/>
          <w:jc w:val="center"/>
        </w:pPr>
        <w:r>
          <w:fldChar w:fldCharType="begin"/>
        </w:r>
        <w:r>
          <w:instrText xml:space="preserve"> PAGE   \* MERGEFORMAT </w:instrText>
        </w:r>
        <w:r>
          <w:fldChar w:fldCharType="separate"/>
        </w:r>
        <w:r w:rsidR="00920317">
          <w:rPr>
            <w:noProof/>
          </w:rPr>
          <w:t>7</w:t>
        </w:r>
        <w:r>
          <w:rPr>
            <w:noProof/>
          </w:rPr>
          <w:fldChar w:fldCharType="end"/>
        </w:r>
      </w:p>
    </w:sdtContent>
  </w:sdt>
  <w:p w14:paraId="3DC4FF67" w14:textId="77777777" w:rsidR="00143E6E" w:rsidRDefault="0014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4E5C6" w14:textId="77777777" w:rsidR="00143E6E" w:rsidRDefault="00143E6E" w:rsidP="00143E6E">
      <w:r>
        <w:separator/>
      </w:r>
    </w:p>
  </w:footnote>
  <w:footnote w:type="continuationSeparator" w:id="0">
    <w:p w14:paraId="65F8F2D6" w14:textId="77777777" w:rsidR="00143E6E" w:rsidRDefault="00143E6E" w:rsidP="00143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79D"/>
    <w:multiLevelType w:val="hybridMultilevel"/>
    <w:tmpl w:val="93D24CD6"/>
    <w:lvl w:ilvl="0" w:tplc="FB3E0136">
      <w:start w:val="1"/>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2337FAF"/>
    <w:multiLevelType w:val="hybridMultilevel"/>
    <w:tmpl w:val="443E7226"/>
    <w:lvl w:ilvl="0" w:tplc="D936A566">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6CDB49C0"/>
    <w:multiLevelType w:val="hybridMultilevel"/>
    <w:tmpl w:val="42D4222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4B230AC"/>
    <w:multiLevelType w:val="hybridMultilevel"/>
    <w:tmpl w:val="7A4AC9EC"/>
    <w:lvl w:ilvl="0" w:tplc="26A4BF2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92172077">
    <w:abstractNumId w:val="3"/>
  </w:num>
  <w:num w:numId="2" w16cid:durableId="671445770">
    <w:abstractNumId w:val="0"/>
  </w:num>
  <w:num w:numId="3" w16cid:durableId="682900848">
    <w:abstractNumId w:val="1"/>
  </w:num>
  <w:num w:numId="4" w16cid:durableId="602997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E6E"/>
    <w:rsid w:val="00143E6E"/>
    <w:rsid w:val="001A449B"/>
    <w:rsid w:val="001F5082"/>
    <w:rsid w:val="002111D9"/>
    <w:rsid w:val="004001BC"/>
    <w:rsid w:val="0040344D"/>
    <w:rsid w:val="00537373"/>
    <w:rsid w:val="005475A3"/>
    <w:rsid w:val="006D4331"/>
    <w:rsid w:val="0083797E"/>
    <w:rsid w:val="00920317"/>
    <w:rsid w:val="009C70B6"/>
    <w:rsid w:val="00B00001"/>
    <w:rsid w:val="00B764B2"/>
    <w:rsid w:val="00CD0EB1"/>
    <w:rsid w:val="00D7310D"/>
    <w:rsid w:val="00DC0499"/>
    <w:rsid w:val="00DE7F5B"/>
    <w:rsid w:val="00E50A41"/>
    <w:rsid w:val="00E71FB6"/>
    <w:rsid w:val="00F34BC8"/>
    <w:rsid w:val="00F97E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D2F52"/>
  <w15:docId w15:val="{F2DF36E4-B7DC-42D9-A6C8-FA195371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6E"/>
    <w:pPr>
      <w:jc w:val="left"/>
    </w:pPr>
    <w:rPr>
      <w:rFonts w:ascii="CG Times" w:eastAsia="Times New Roman" w:hAnsi="CG Times" w:cs="Times New Roman"/>
      <w:sz w:val="24"/>
      <w:szCs w:val="20"/>
      <w:lang w:val="en-GB"/>
    </w:rPr>
  </w:style>
  <w:style w:type="paragraph" w:styleId="Heading1">
    <w:name w:val="heading 1"/>
    <w:basedOn w:val="Normal"/>
    <w:next w:val="Normal"/>
    <w:link w:val="Heading1Char"/>
    <w:qFormat/>
    <w:rsid w:val="00143E6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3E6E"/>
    <w:rPr>
      <w:rFonts w:eastAsia="Times New Roman" w:cs="Arial"/>
      <w:b/>
      <w:bCs/>
      <w:kern w:val="32"/>
      <w:sz w:val="32"/>
      <w:szCs w:val="32"/>
      <w:lang w:val="en-GB"/>
    </w:rPr>
  </w:style>
  <w:style w:type="character" w:styleId="Hyperlink">
    <w:name w:val="Hyperlink"/>
    <w:rsid w:val="00143E6E"/>
    <w:rPr>
      <w:color w:val="0000FF"/>
      <w:u w:val="single"/>
    </w:rPr>
  </w:style>
  <w:style w:type="paragraph" w:styleId="ListParagraph">
    <w:name w:val="List Paragraph"/>
    <w:basedOn w:val="Normal"/>
    <w:uiPriority w:val="34"/>
    <w:qFormat/>
    <w:rsid w:val="00143E6E"/>
    <w:pPr>
      <w:ind w:left="720"/>
    </w:pPr>
  </w:style>
  <w:style w:type="paragraph" w:styleId="Header">
    <w:name w:val="header"/>
    <w:basedOn w:val="Normal"/>
    <w:link w:val="HeaderChar"/>
    <w:uiPriority w:val="99"/>
    <w:unhideWhenUsed/>
    <w:rsid w:val="00143E6E"/>
    <w:pPr>
      <w:tabs>
        <w:tab w:val="center" w:pos="4513"/>
        <w:tab w:val="right" w:pos="9026"/>
      </w:tabs>
    </w:pPr>
  </w:style>
  <w:style w:type="character" w:customStyle="1" w:styleId="HeaderChar">
    <w:name w:val="Header Char"/>
    <w:basedOn w:val="DefaultParagraphFont"/>
    <w:link w:val="Header"/>
    <w:uiPriority w:val="99"/>
    <w:rsid w:val="00143E6E"/>
    <w:rPr>
      <w:rFonts w:ascii="CG Times" w:eastAsia="Times New Roman" w:hAnsi="CG Times" w:cs="Times New Roman"/>
      <w:sz w:val="24"/>
      <w:szCs w:val="20"/>
      <w:lang w:val="en-GB"/>
    </w:rPr>
  </w:style>
  <w:style w:type="paragraph" w:styleId="Footer">
    <w:name w:val="footer"/>
    <w:basedOn w:val="Normal"/>
    <w:link w:val="FooterChar"/>
    <w:uiPriority w:val="99"/>
    <w:unhideWhenUsed/>
    <w:rsid w:val="00143E6E"/>
    <w:pPr>
      <w:tabs>
        <w:tab w:val="center" w:pos="4513"/>
        <w:tab w:val="right" w:pos="9026"/>
      </w:tabs>
    </w:pPr>
  </w:style>
  <w:style w:type="character" w:customStyle="1" w:styleId="FooterChar">
    <w:name w:val="Footer Char"/>
    <w:basedOn w:val="DefaultParagraphFont"/>
    <w:link w:val="Footer"/>
    <w:uiPriority w:val="99"/>
    <w:rsid w:val="00143E6E"/>
    <w:rPr>
      <w:rFonts w:ascii="CG Times" w:eastAsia="Times New Roman" w:hAnsi="CG Time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iihelpline@lawsociet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Sorcha Hayes</dc:creator>
  <cp:lastModifiedBy>Sorcha</cp:lastModifiedBy>
  <cp:revision>2</cp:revision>
  <dcterms:created xsi:type="dcterms:W3CDTF">2023-11-02T14:30:00Z</dcterms:created>
  <dcterms:modified xsi:type="dcterms:W3CDTF">2023-11-02T14:30:00Z</dcterms:modified>
</cp:coreProperties>
</file>